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56D5" w14:textId="77777777" w:rsidR="00D74A70" w:rsidRPr="00691D31" w:rsidRDefault="00B6279D" w:rsidP="00D74A70">
      <w:pPr>
        <w:pStyle w:val="1"/>
        <w:rPr>
          <w:b w:val="0"/>
          <w:i/>
          <w:color w:val="FF0000"/>
          <w:szCs w:val="28"/>
        </w:rPr>
      </w:pPr>
      <w:r w:rsidRPr="00691D31">
        <w:rPr>
          <w:b w:val="0"/>
          <w:szCs w:val="28"/>
        </w:rPr>
        <w:t>РОССИЙСКАЯ ФЕДЕРАЦИЯ</w:t>
      </w:r>
      <w:r w:rsidRPr="00691D31">
        <w:rPr>
          <w:b w:val="0"/>
          <w:szCs w:val="28"/>
        </w:rPr>
        <w:br/>
        <w:t>РОСТОВСКАЯ ОБЛАСТЬ</w:t>
      </w:r>
      <w:r w:rsidRPr="00691D31">
        <w:rPr>
          <w:b w:val="0"/>
          <w:szCs w:val="28"/>
        </w:rPr>
        <w:br/>
        <w:t>АЗОВСКИЙ РАЙОН</w:t>
      </w:r>
      <w:r w:rsidRPr="00691D31">
        <w:rPr>
          <w:b w:val="0"/>
          <w:szCs w:val="28"/>
        </w:rPr>
        <w:br/>
      </w:r>
      <w:r w:rsidR="00392233">
        <w:rPr>
          <w:b w:val="0"/>
          <w:szCs w:val="28"/>
        </w:rPr>
        <w:t xml:space="preserve">МУНИЦИПАЛЬНОЕ </w:t>
      </w:r>
      <w:r w:rsidR="00D74A70" w:rsidRPr="00691D31">
        <w:rPr>
          <w:b w:val="0"/>
          <w:szCs w:val="28"/>
        </w:rPr>
        <w:t xml:space="preserve">ОБРАЗОВАНИЕ </w:t>
      </w:r>
    </w:p>
    <w:p w14:paraId="4AA41DAB" w14:textId="77777777" w:rsidR="00D74A70" w:rsidRPr="00691D31" w:rsidRDefault="00B6279D" w:rsidP="00D74A70">
      <w:pPr>
        <w:pStyle w:val="1"/>
        <w:rPr>
          <w:b w:val="0"/>
          <w:szCs w:val="28"/>
        </w:rPr>
      </w:pPr>
      <w:r w:rsidRPr="00691D31">
        <w:rPr>
          <w:b w:val="0"/>
          <w:szCs w:val="28"/>
        </w:rPr>
        <w:t>«ЗАДО</w:t>
      </w:r>
      <w:r w:rsidR="00D74A70" w:rsidRPr="00691D31">
        <w:rPr>
          <w:b w:val="0"/>
          <w:szCs w:val="28"/>
        </w:rPr>
        <w:t>НСКОЕ СЕЛЬСКОЕ ПОСЕЛЕНИЕ</w:t>
      </w:r>
      <w:r w:rsidRPr="00691D31">
        <w:rPr>
          <w:b w:val="0"/>
          <w:szCs w:val="28"/>
        </w:rPr>
        <w:t>»</w:t>
      </w:r>
    </w:p>
    <w:p w14:paraId="1512FF5E" w14:textId="77777777" w:rsidR="00D74A70" w:rsidRPr="007406D9" w:rsidRDefault="00B6279D" w:rsidP="007406D9">
      <w:pPr>
        <w:pStyle w:val="1"/>
        <w:rPr>
          <w:b w:val="0"/>
          <w:bCs w:val="0"/>
          <w:szCs w:val="28"/>
        </w:rPr>
      </w:pPr>
      <w:r>
        <w:rPr>
          <w:b w:val="0"/>
          <w:bCs w:val="0"/>
          <w:szCs w:val="28"/>
        </w:rPr>
        <w:t>СОБРАНИЕ</w:t>
      </w:r>
      <w:r w:rsidR="00392233">
        <w:rPr>
          <w:b w:val="0"/>
          <w:bCs w:val="0"/>
          <w:szCs w:val="28"/>
        </w:rPr>
        <w:t xml:space="preserve"> </w:t>
      </w:r>
      <w:r w:rsidR="00D74A70" w:rsidRPr="002E1F26">
        <w:rPr>
          <w:b w:val="0"/>
          <w:bCs w:val="0"/>
          <w:szCs w:val="28"/>
        </w:rPr>
        <w:t>ДЕПУТАТОВ</w:t>
      </w:r>
      <w:r w:rsidR="007406D9">
        <w:rPr>
          <w:b w:val="0"/>
          <w:bCs w:val="0"/>
          <w:szCs w:val="28"/>
        </w:rPr>
        <w:t xml:space="preserve"> </w:t>
      </w:r>
      <w:r w:rsidRPr="007406D9">
        <w:rPr>
          <w:b w:val="0"/>
          <w:szCs w:val="28"/>
        </w:rPr>
        <w:t>ЗАДО</w:t>
      </w:r>
      <w:r w:rsidR="00264A4F" w:rsidRPr="007406D9">
        <w:rPr>
          <w:b w:val="0"/>
          <w:szCs w:val="28"/>
        </w:rPr>
        <w:t>НСКОГО СЕЛЬСКОГО ПОСЕЛЕНИЯ</w:t>
      </w:r>
    </w:p>
    <w:p w14:paraId="14DB6F40" w14:textId="77777777" w:rsidR="00D74A70" w:rsidRPr="002E1F26" w:rsidRDefault="00D74A70" w:rsidP="00D74A70">
      <w:pPr>
        <w:pStyle w:val="1"/>
        <w:rPr>
          <w:szCs w:val="28"/>
        </w:rPr>
      </w:pPr>
    </w:p>
    <w:p w14:paraId="4147A345" w14:textId="77777777" w:rsidR="00D74A70" w:rsidRPr="00691D31" w:rsidRDefault="00392233" w:rsidP="00D74A70">
      <w:pPr>
        <w:pStyle w:val="1"/>
        <w:rPr>
          <w:b w:val="0"/>
          <w:szCs w:val="28"/>
        </w:rPr>
      </w:pPr>
      <w:r>
        <w:rPr>
          <w:b w:val="0"/>
          <w:szCs w:val="28"/>
        </w:rPr>
        <w:t>РЕШЕ</w:t>
      </w:r>
      <w:r w:rsidR="00D74A70" w:rsidRPr="00691D31">
        <w:rPr>
          <w:b w:val="0"/>
          <w:szCs w:val="28"/>
        </w:rPr>
        <w:t>Н</w:t>
      </w:r>
      <w:r>
        <w:rPr>
          <w:b w:val="0"/>
          <w:szCs w:val="28"/>
        </w:rPr>
        <w:t>И</w:t>
      </w:r>
      <w:r w:rsidR="00D74A70" w:rsidRPr="00691D31">
        <w:rPr>
          <w:b w:val="0"/>
          <w:szCs w:val="28"/>
        </w:rPr>
        <w:t xml:space="preserve">Е </w:t>
      </w:r>
    </w:p>
    <w:p w14:paraId="744F70AB" w14:textId="77777777" w:rsidR="00392233" w:rsidRDefault="00392233" w:rsidP="00392233">
      <w:pPr>
        <w:rPr>
          <w:sz w:val="28"/>
          <w:szCs w:val="28"/>
        </w:rPr>
      </w:pPr>
    </w:p>
    <w:p w14:paraId="26A251D3" w14:textId="77777777" w:rsidR="00D74A70" w:rsidRPr="002E1F26" w:rsidRDefault="00392233" w:rsidP="00392233">
      <w:pPr>
        <w:rPr>
          <w:sz w:val="28"/>
          <w:szCs w:val="28"/>
        </w:rPr>
      </w:pPr>
      <w:r>
        <w:rPr>
          <w:sz w:val="28"/>
          <w:szCs w:val="28"/>
        </w:rPr>
        <w:t>___.12.</w:t>
      </w:r>
      <w:r w:rsidR="00D74A70" w:rsidRPr="002E1F26">
        <w:rPr>
          <w:sz w:val="28"/>
          <w:szCs w:val="28"/>
        </w:rPr>
        <w:t xml:space="preserve">2021 г. </w:t>
      </w:r>
      <w:r w:rsidR="00B6279D">
        <w:rPr>
          <w:sz w:val="28"/>
          <w:szCs w:val="28"/>
        </w:rPr>
        <w:t xml:space="preserve">               </w:t>
      </w:r>
      <w:r>
        <w:rPr>
          <w:sz w:val="28"/>
          <w:szCs w:val="28"/>
        </w:rPr>
        <w:tab/>
      </w:r>
      <w:r>
        <w:rPr>
          <w:sz w:val="28"/>
          <w:szCs w:val="28"/>
        </w:rPr>
        <w:tab/>
      </w:r>
      <w:r>
        <w:rPr>
          <w:sz w:val="28"/>
          <w:szCs w:val="28"/>
        </w:rPr>
        <w:tab/>
      </w:r>
      <w:r w:rsidR="000F30E4">
        <w:rPr>
          <w:sz w:val="28"/>
          <w:szCs w:val="28"/>
        </w:rPr>
        <w:t>х.</w:t>
      </w:r>
      <w:r>
        <w:rPr>
          <w:sz w:val="28"/>
          <w:szCs w:val="28"/>
        </w:rPr>
        <w:t xml:space="preserve"> </w:t>
      </w:r>
      <w:r w:rsidR="000F30E4">
        <w:rPr>
          <w:sz w:val="28"/>
          <w:szCs w:val="28"/>
        </w:rPr>
        <w:t>Задонский</w:t>
      </w:r>
      <w:r w:rsidR="00B6279D">
        <w:rPr>
          <w:sz w:val="28"/>
          <w:szCs w:val="28"/>
        </w:rPr>
        <w:t xml:space="preserve">                             </w:t>
      </w:r>
      <w:r w:rsidR="000F30E4">
        <w:rPr>
          <w:sz w:val="28"/>
          <w:szCs w:val="28"/>
        </w:rPr>
        <w:t xml:space="preserve">        </w:t>
      </w:r>
      <w:r w:rsidR="00D74A70" w:rsidRPr="002E1F26">
        <w:rPr>
          <w:sz w:val="28"/>
          <w:szCs w:val="28"/>
        </w:rPr>
        <w:t xml:space="preserve">  № </w:t>
      </w:r>
      <w:r>
        <w:rPr>
          <w:sz w:val="28"/>
          <w:szCs w:val="28"/>
        </w:rPr>
        <w:t>___</w:t>
      </w:r>
    </w:p>
    <w:p w14:paraId="3C29CF50" w14:textId="77777777" w:rsidR="00D74A70" w:rsidRDefault="00D74A70" w:rsidP="00D74A70">
      <w:r>
        <w:tab/>
      </w:r>
    </w:p>
    <w:tbl>
      <w:tblPr>
        <w:tblW w:w="0" w:type="auto"/>
        <w:tblLook w:val="01E0" w:firstRow="1" w:lastRow="1" w:firstColumn="1" w:lastColumn="1" w:noHBand="0" w:noVBand="0"/>
      </w:tblPr>
      <w:tblGrid>
        <w:gridCol w:w="5211"/>
      </w:tblGrid>
      <w:tr w:rsidR="00D74A70" w:rsidRPr="00691D31" w14:paraId="2EBF532B" w14:textId="77777777" w:rsidTr="00392233">
        <w:tc>
          <w:tcPr>
            <w:tcW w:w="5211" w:type="dxa"/>
          </w:tcPr>
          <w:p w14:paraId="2B030ABA" w14:textId="77777777" w:rsidR="00D74A70" w:rsidRPr="00691D31" w:rsidRDefault="00D74A70" w:rsidP="00392233">
            <w:pPr>
              <w:jc w:val="both"/>
              <w:rPr>
                <w:sz w:val="28"/>
                <w:szCs w:val="28"/>
              </w:rPr>
            </w:pPr>
            <w:r w:rsidRPr="00691D31">
              <w:rPr>
                <w:sz w:val="28"/>
                <w:szCs w:val="28"/>
              </w:rPr>
              <w:t xml:space="preserve">«Об утверждении Положения «О порядке создания и содержания мест погребения и деятельности кладбищ в муниципальном образовании </w:t>
            </w:r>
            <w:r w:rsidR="00392233">
              <w:rPr>
                <w:sz w:val="28"/>
                <w:szCs w:val="28"/>
              </w:rPr>
              <w:t>«</w:t>
            </w:r>
            <w:r w:rsidR="00B6279D" w:rsidRPr="00691D31">
              <w:rPr>
                <w:sz w:val="28"/>
                <w:szCs w:val="28"/>
              </w:rPr>
              <w:t>Задо</w:t>
            </w:r>
            <w:r w:rsidRPr="00691D31">
              <w:rPr>
                <w:sz w:val="28"/>
                <w:szCs w:val="28"/>
              </w:rPr>
              <w:t>нское сельское поселение»</w:t>
            </w:r>
          </w:p>
        </w:tc>
      </w:tr>
    </w:tbl>
    <w:p w14:paraId="7CE66B0A" w14:textId="77777777" w:rsidR="00D74A70" w:rsidRPr="00840A39" w:rsidRDefault="00D74A70" w:rsidP="00D74A70">
      <w:pPr>
        <w:rPr>
          <w:sz w:val="28"/>
          <w:szCs w:val="28"/>
        </w:rPr>
      </w:pPr>
    </w:p>
    <w:p w14:paraId="2EA55758" w14:textId="77777777" w:rsidR="00B6279D" w:rsidRDefault="00D74A70" w:rsidP="002E1F26">
      <w:pPr>
        <w:ind w:firstLine="851"/>
        <w:jc w:val="both"/>
        <w:rPr>
          <w:sz w:val="28"/>
          <w:szCs w:val="28"/>
        </w:rPr>
      </w:pPr>
      <w:r w:rsidRPr="00840A39">
        <w:rPr>
          <w:sz w:val="28"/>
          <w:szCs w:val="28"/>
        </w:rPr>
        <w:t>В соответствии с пунктом 5 стат</w:t>
      </w:r>
      <w:r w:rsidR="002E1F26">
        <w:rPr>
          <w:sz w:val="28"/>
          <w:szCs w:val="28"/>
        </w:rPr>
        <w:t>ьи 16 Федерального закона от 12.01.</w:t>
      </w:r>
      <w:r w:rsidRPr="00840A39">
        <w:rPr>
          <w:sz w:val="28"/>
          <w:szCs w:val="28"/>
        </w:rPr>
        <w:t>199</w:t>
      </w:r>
      <w:r w:rsidR="002E1F26">
        <w:rPr>
          <w:sz w:val="28"/>
          <w:szCs w:val="28"/>
        </w:rPr>
        <w:t>6</w:t>
      </w:r>
      <w:r w:rsidRPr="00840A39">
        <w:rPr>
          <w:sz w:val="28"/>
          <w:szCs w:val="28"/>
        </w:rPr>
        <w:t xml:space="preserve"> №8-ФЗ «О погребении и похоронном деле», </w:t>
      </w:r>
      <w:r w:rsidR="00777284" w:rsidRPr="00761DAB">
        <w:rPr>
          <w:spacing w:val="-5"/>
          <w:sz w:val="28"/>
          <w:szCs w:val="28"/>
        </w:rPr>
        <w:t>в соответствии с </w:t>
      </w:r>
      <w:hyperlink r:id="rId8" w:history="1">
        <w:r w:rsidR="00777284" w:rsidRPr="00761DAB">
          <w:rPr>
            <w:spacing w:val="-5"/>
            <w:sz w:val="28"/>
            <w:szCs w:val="28"/>
          </w:rPr>
          <w:t>Федеральным законом</w:t>
        </w:r>
      </w:hyperlink>
      <w:r w:rsidR="00777284" w:rsidRPr="00761DAB">
        <w:rPr>
          <w:spacing w:val="-5"/>
          <w:sz w:val="28"/>
          <w:szCs w:val="28"/>
        </w:rPr>
        <w:t> от</w:t>
      </w:r>
      <w:r w:rsidR="00777284" w:rsidRPr="00761DAB">
        <w:rPr>
          <w:sz w:val="28"/>
          <w:szCs w:val="28"/>
        </w:rPr>
        <w:t xml:space="preserve"> 06.10.2003 №  131-ФЗ «Об общих принципах организации местного самоупра</w:t>
      </w:r>
      <w:r w:rsidR="00E95B64">
        <w:rPr>
          <w:sz w:val="28"/>
          <w:szCs w:val="28"/>
        </w:rPr>
        <w:t>вления в Российской Федерации</w:t>
      </w:r>
      <w:r w:rsidR="00777284" w:rsidRPr="00761DAB">
        <w:rPr>
          <w:sz w:val="28"/>
          <w:szCs w:val="28"/>
        </w:rPr>
        <w:t>, </w:t>
      </w:r>
      <w:hyperlink r:id="rId9" w:history="1">
        <w:r w:rsidR="00777284" w:rsidRPr="00761DAB">
          <w:rPr>
            <w:rStyle w:val="a7"/>
            <w:color w:val="auto"/>
            <w:sz w:val="28"/>
            <w:szCs w:val="28"/>
            <w:u w:val="none"/>
            <w:bdr w:val="none" w:sz="0" w:space="0" w:color="auto" w:frame="1"/>
          </w:rPr>
          <w:t>Указом</w:t>
        </w:r>
      </w:hyperlink>
      <w:r w:rsidR="00777284" w:rsidRPr="00761DAB">
        <w:rPr>
          <w:sz w:val="28"/>
          <w:szCs w:val="28"/>
        </w:rPr>
        <w:t> Президента Российской Федерации от 29.06.1996 № 1001 «О гарантиях прав граждан на предоставление услуг по погребению умерших»</w:t>
      </w:r>
      <w:r w:rsidRPr="00840A39">
        <w:rPr>
          <w:sz w:val="28"/>
          <w:szCs w:val="28"/>
        </w:rPr>
        <w:t xml:space="preserve">, Уставом муниципального образования </w:t>
      </w:r>
      <w:r w:rsidR="00392233">
        <w:rPr>
          <w:sz w:val="28"/>
          <w:szCs w:val="28"/>
        </w:rPr>
        <w:t>«</w:t>
      </w:r>
      <w:r w:rsidR="00D46DD2">
        <w:rPr>
          <w:sz w:val="28"/>
          <w:szCs w:val="28"/>
        </w:rPr>
        <w:t>Задо</w:t>
      </w:r>
      <w:r w:rsidRPr="00840A39">
        <w:rPr>
          <w:sz w:val="28"/>
          <w:szCs w:val="28"/>
        </w:rPr>
        <w:t>нское сельское поселение</w:t>
      </w:r>
      <w:r w:rsidR="00392233">
        <w:rPr>
          <w:sz w:val="28"/>
          <w:szCs w:val="28"/>
        </w:rPr>
        <w:t>», С</w:t>
      </w:r>
      <w:r w:rsidR="00B6279D">
        <w:rPr>
          <w:sz w:val="28"/>
          <w:szCs w:val="28"/>
        </w:rPr>
        <w:t>обрание</w:t>
      </w:r>
      <w:r w:rsidRPr="00840A39">
        <w:rPr>
          <w:sz w:val="28"/>
          <w:szCs w:val="28"/>
        </w:rPr>
        <w:t xml:space="preserve"> депутатов </w:t>
      </w:r>
      <w:r w:rsidR="00B6279D">
        <w:rPr>
          <w:sz w:val="28"/>
          <w:szCs w:val="28"/>
        </w:rPr>
        <w:t>Задо</w:t>
      </w:r>
      <w:r w:rsidR="002E1F26">
        <w:rPr>
          <w:sz w:val="28"/>
          <w:szCs w:val="28"/>
        </w:rPr>
        <w:t>нского сельского поселения</w:t>
      </w:r>
    </w:p>
    <w:p w14:paraId="1814966D" w14:textId="77777777" w:rsidR="00392233" w:rsidRDefault="00392233" w:rsidP="002E1F26">
      <w:pPr>
        <w:ind w:firstLine="851"/>
        <w:jc w:val="both"/>
        <w:rPr>
          <w:sz w:val="28"/>
          <w:szCs w:val="28"/>
        </w:rPr>
      </w:pPr>
    </w:p>
    <w:p w14:paraId="68DB83B3" w14:textId="77777777" w:rsidR="00D74A70" w:rsidRDefault="00B6279D" w:rsidP="002E1F26">
      <w:pPr>
        <w:ind w:firstLine="851"/>
        <w:jc w:val="both"/>
        <w:rPr>
          <w:sz w:val="28"/>
          <w:szCs w:val="28"/>
        </w:rPr>
      </w:pPr>
      <w:r>
        <w:rPr>
          <w:sz w:val="28"/>
          <w:szCs w:val="28"/>
        </w:rPr>
        <w:t xml:space="preserve">                                               </w:t>
      </w:r>
      <w:r w:rsidR="00D74A70" w:rsidRPr="00840A39">
        <w:rPr>
          <w:sz w:val="28"/>
          <w:szCs w:val="28"/>
        </w:rPr>
        <w:t>РЕШИЛ</w:t>
      </w:r>
      <w:r>
        <w:rPr>
          <w:sz w:val="28"/>
          <w:szCs w:val="28"/>
        </w:rPr>
        <w:t>О</w:t>
      </w:r>
      <w:r w:rsidR="00D74A70" w:rsidRPr="00840A39">
        <w:rPr>
          <w:sz w:val="28"/>
          <w:szCs w:val="28"/>
        </w:rPr>
        <w:t>:</w:t>
      </w:r>
    </w:p>
    <w:p w14:paraId="48585B65" w14:textId="77777777" w:rsidR="00807019" w:rsidRPr="00840A39" w:rsidRDefault="00807019" w:rsidP="002E1F26">
      <w:pPr>
        <w:ind w:firstLine="851"/>
        <w:jc w:val="both"/>
        <w:rPr>
          <w:sz w:val="28"/>
          <w:szCs w:val="28"/>
        </w:rPr>
      </w:pPr>
    </w:p>
    <w:p w14:paraId="00B704B7" w14:textId="77777777" w:rsidR="00B6279D" w:rsidRPr="00691D31" w:rsidRDefault="00D74A70" w:rsidP="00392233">
      <w:pPr>
        <w:pStyle w:val="a3"/>
        <w:numPr>
          <w:ilvl w:val="0"/>
          <w:numId w:val="1"/>
        </w:numPr>
        <w:tabs>
          <w:tab w:val="clear" w:pos="1170"/>
        </w:tabs>
        <w:ind w:left="0" w:firstLine="0"/>
        <w:jc w:val="both"/>
        <w:rPr>
          <w:sz w:val="28"/>
          <w:szCs w:val="28"/>
        </w:rPr>
      </w:pPr>
      <w:r w:rsidRPr="00840A39">
        <w:rPr>
          <w:sz w:val="28"/>
          <w:szCs w:val="28"/>
        </w:rPr>
        <w:t xml:space="preserve">Утвердить </w:t>
      </w:r>
      <w:r w:rsidR="008B275A" w:rsidRPr="00840A39">
        <w:rPr>
          <w:sz w:val="28"/>
          <w:szCs w:val="28"/>
        </w:rPr>
        <w:t xml:space="preserve">Положение «О порядке создания и содержания мест погребения и деятельности кладбищ в муниципальном образовании </w:t>
      </w:r>
      <w:r w:rsidR="00E95B64">
        <w:rPr>
          <w:sz w:val="28"/>
          <w:szCs w:val="28"/>
        </w:rPr>
        <w:t>«</w:t>
      </w:r>
      <w:r w:rsidR="00B6279D">
        <w:rPr>
          <w:sz w:val="28"/>
          <w:szCs w:val="28"/>
        </w:rPr>
        <w:t>Задо</w:t>
      </w:r>
      <w:r w:rsidR="00E95B64">
        <w:rPr>
          <w:sz w:val="28"/>
          <w:szCs w:val="28"/>
        </w:rPr>
        <w:t xml:space="preserve">нское сельское поселение» </w:t>
      </w:r>
      <w:r w:rsidRPr="00840A39">
        <w:rPr>
          <w:sz w:val="28"/>
          <w:szCs w:val="28"/>
        </w:rPr>
        <w:t>согласно приложению.</w:t>
      </w:r>
      <w:r w:rsidRPr="00691D31">
        <w:rPr>
          <w:sz w:val="28"/>
          <w:szCs w:val="28"/>
        </w:rPr>
        <w:t xml:space="preserve"> </w:t>
      </w:r>
    </w:p>
    <w:p w14:paraId="083C9DDA" w14:textId="77777777" w:rsidR="00D74A70" w:rsidRPr="00840A39" w:rsidRDefault="00691D31" w:rsidP="00392233">
      <w:pPr>
        <w:pStyle w:val="a3"/>
        <w:jc w:val="both"/>
        <w:rPr>
          <w:spacing w:val="-2"/>
          <w:sz w:val="28"/>
          <w:szCs w:val="28"/>
        </w:rPr>
      </w:pPr>
      <w:r>
        <w:rPr>
          <w:sz w:val="28"/>
          <w:szCs w:val="28"/>
        </w:rPr>
        <w:t>2</w:t>
      </w:r>
      <w:r w:rsidR="000F30E4">
        <w:rPr>
          <w:sz w:val="28"/>
          <w:szCs w:val="28"/>
        </w:rPr>
        <w:t xml:space="preserve">. </w:t>
      </w:r>
      <w:r>
        <w:rPr>
          <w:sz w:val="28"/>
          <w:szCs w:val="28"/>
        </w:rPr>
        <w:t>Опубликовать в официальном Вестнике Задонского сельского поселения и р</w:t>
      </w:r>
      <w:r w:rsidR="00D74A70" w:rsidRPr="00840A39">
        <w:rPr>
          <w:sz w:val="28"/>
          <w:szCs w:val="28"/>
        </w:rPr>
        <w:t xml:space="preserve">азместить на официальном сайте </w:t>
      </w:r>
      <w:r w:rsidR="00392233">
        <w:rPr>
          <w:sz w:val="28"/>
          <w:szCs w:val="28"/>
        </w:rPr>
        <w:t>А</w:t>
      </w:r>
      <w:r w:rsidR="000F30E4">
        <w:rPr>
          <w:sz w:val="28"/>
          <w:szCs w:val="28"/>
        </w:rPr>
        <w:t xml:space="preserve">дминистрации </w:t>
      </w:r>
      <w:r w:rsidR="00D74A70" w:rsidRPr="00840A39">
        <w:rPr>
          <w:sz w:val="28"/>
          <w:szCs w:val="28"/>
        </w:rPr>
        <w:t>поселения в сети Интернет.</w:t>
      </w:r>
    </w:p>
    <w:p w14:paraId="18805E9C" w14:textId="77777777" w:rsidR="00D74A70" w:rsidRDefault="00691D31" w:rsidP="00392233">
      <w:pPr>
        <w:shd w:val="clear" w:color="auto" w:fill="FFFFFF"/>
        <w:jc w:val="both"/>
        <w:rPr>
          <w:spacing w:val="-2"/>
          <w:sz w:val="28"/>
          <w:szCs w:val="28"/>
        </w:rPr>
      </w:pPr>
      <w:r>
        <w:rPr>
          <w:spacing w:val="-2"/>
          <w:sz w:val="28"/>
          <w:szCs w:val="28"/>
        </w:rPr>
        <w:t>3</w:t>
      </w:r>
      <w:r w:rsidR="000F30E4">
        <w:rPr>
          <w:spacing w:val="-2"/>
          <w:sz w:val="28"/>
          <w:szCs w:val="28"/>
        </w:rPr>
        <w:t>.</w:t>
      </w:r>
      <w:r w:rsidR="00D74A70" w:rsidRPr="00840A39">
        <w:rPr>
          <w:spacing w:val="-2"/>
          <w:sz w:val="28"/>
          <w:szCs w:val="28"/>
        </w:rPr>
        <w:t xml:space="preserve"> Решение вступает в силу после официально</w:t>
      </w:r>
      <w:r w:rsidR="000F30E4">
        <w:rPr>
          <w:spacing w:val="-2"/>
          <w:sz w:val="28"/>
          <w:szCs w:val="28"/>
        </w:rPr>
        <w:t>го</w:t>
      </w:r>
      <w:r w:rsidR="00D74A70" w:rsidRPr="00840A39">
        <w:rPr>
          <w:spacing w:val="-2"/>
          <w:sz w:val="28"/>
          <w:szCs w:val="28"/>
        </w:rPr>
        <w:t xml:space="preserve"> опубликования</w:t>
      </w:r>
      <w:r w:rsidR="00761DAB">
        <w:rPr>
          <w:spacing w:val="-2"/>
          <w:sz w:val="28"/>
          <w:szCs w:val="28"/>
        </w:rPr>
        <w:t xml:space="preserve"> (обнародования</w:t>
      </w:r>
      <w:r w:rsidR="000F30E4">
        <w:rPr>
          <w:spacing w:val="-2"/>
          <w:sz w:val="28"/>
          <w:szCs w:val="28"/>
        </w:rPr>
        <w:t>)</w:t>
      </w:r>
      <w:r w:rsidR="00D74A70" w:rsidRPr="00840A39">
        <w:rPr>
          <w:spacing w:val="-2"/>
          <w:sz w:val="28"/>
          <w:szCs w:val="28"/>
        </w:rPr>
        <w:t>.</w:t>
      </w:r>
    </w:p>
    <w:p w14:paraId="0FBA3E4F" w14:textId="77777777" w:rsidR="00DB32EA" w:rsidRPr="00840A39" w:rsidRDefault="00DB32EA" w:rsidP="00392233">
      <w:pPr>
        <w:shd w:val="clear" w:color="auto" w:fill="FFFFFF"/>
        <w:jc w:val="both"/>
        <w:rPr>
          <w:spacing w:val="-2"/>
          <w:sz w:val="28"/>
          <w:szCs w:val="28"/>
        </w:rPr>
      </w:pPr>
      <w:r>
        <w:rPr>
          <w:spacing w:val="-2"/>
          <w:sz w:val="28"/>
          <w:szCs w:val="28"/>
        </w:rPr>
        <w:t xml:space="preserve">4.  Контроль за исполнение </w:t>
      </w:r>
      <w:r w:rsidR="00C76651">
        <w:rPr>
          <w:spacing w:val="-2"/>
          <w:sz w:val="28"/>
          <w:szCs w:val="28"/>
        </w:rPr>
        <w:t xml:space="preserve">настоящего решения возложить на главу администрации Задонского сельского поселения Рябова С.И. </w:t>
      </w:r>
    </w:p>
    <w:p w14:paraId="76F51E4C" w14:textId="77777777" w:rsidR="00D74A70" w:rsidRDefault="00D74A70" w:rsidP="00D74A70">
      <w:pPr>
        <w:rPr>
          <w:sz w:val="28"/>
          <w:szCs w:val="28"/>
        </w:rPr>
      </w:pPr>
    </w:p>
    <w:p w14:paraId="349837A5" w14:textId="77777777" w:rsidR="00392233" w:rsidRDefault="00392233" w:rsidP="00D74A70">
      <w:pPr>
        <w:rPr>
          <w:sz w:val="28"/>
          <w:szCs w:val="28"/>
        </w:rPr>
      </w:pPr>
    </w:p>
    <w:p w14:paraId="4E9B71B5" w14:textId="77777777" w:rsidR="00392233" w:rsidRPr="00840A39" w:rsidRDefault="00392233" w:rsidP="00D74A70">
      <w:pPr>
        <w:rPr>
          <w:sz w:val="28"/>
          <w:szCs w:val="28"/>
        </w:rPr>
      </w:pPr>
      <w:r>
        <w:rPr>
          <w:sz w:val="28"/>
          <w:szCs w:val="28"/>
        </w:rPr>
        <w:t xml:space="preserve">Председатель Собрания депутатов – </w:t>
      </w:r>
    </w:p>
    <w:p w14:paraId="3C661282" w14:textId="77777777" w:rsidR="00D74A70" w:rsidRDefault="00D74A70" w:rsidP="00D74A70">
      <w:pPr>
        <w:rPr>
          <w:sz w:val="28"/>
          <w:szCs w:val="28"/>
        </w:rPr>
      </w:pPr>
      <w:r w:rsidRPr="002E1F26">
        <w:rPr>
          <w:sz w:val="28"/>
          <w:szCs w:val="28"/>
        </w:rPr>
        <w:t xml:space="preserve">Глава </w:t>
      </w:r>
      <w:r w:rsidR="000F30E4">
        <w:rPr>
          <w:sz w:val="28"/>
          <w:szCs w:val="28"/>
        </w:rPr>
        <w:t>Задо</w:t>
      </w:r>
      <w:r w:rsidRPr="002E1F26">
        <w:rPr>
          <w:sz w:val="28"/>
          <w:szCs w:val="28"/>
        </w:rPr>
        <w:t>нского сельского поселения</w:t>
      </w:r>
      <w:r w:rsidRPr="002E1F26">
        <w:rPr>
          <w:sz w:val="28"/>
          <w:szCs w:val="28"/>
        </w:rPr>
        <w:tab/>
        <w:t xml:space="preserve">                           </w:t>
      </w:r>
      <w:r w:rsidR="00392233">
        <w:rPr>
          <w:sz w:val="28"/>
          <w:szCs w:val="28"/>
        </w:rPr>
        <w:tab/>
      </w:r>
      <w:r w:rsidR="00392233">
        <w:rPr>
          <w:sz w:val="28"/>
          <w:szCs w:val="28"/>
        </w:rPr>
        <w:tab/>
      </w:r>
      <w:r w:rsidR="000F30E4">
        <w:rPr>
          <w:sz w:val="28"/>
          <w:szCs w:val="28"/>
        </w:rPr>
        <w:t>А.Б. Канюк</w:t>
      </w:r>
    </w:p>
    <w:p w14:paraId="32E0D254" w14:textId="77777777" w:rsidR="00761DAB" w:rsidRDefault="00761DAB" w:rsidP="00D74A70">
      <w:pPr>
        <w:rPr>
          <w:sz w:val="28"/>
          <w:szCs w:val="28"/>
        </w:rPr>
      </w:pPr>
    </w:p>
    <w:p w14:paraId="75F1B6D4" w14:textId="77777777" w:rsidR="00761DAB" w:rsidRDefault="00761DAB" w:rsidP="00D74A70">
      <w:pPr>
        <w:rPr>
          <w:sz w:val="28"/>
          <w:szCs w:val="28"/>
        </w:rPr>
      </w:pPr>
    </w:p>
    <w:p w14:paraId="54FFECCF" w14:textId="77777777" w:rsidR="00761DAB" w:rsidRDefault="00761DAB" w:rsidP="00D74A70">
      <w:pPr>
        <w:rPr>
          <w:sz w:val="28"/>
          <w:szCs w:val="28"/>
        </w:rPr>
      </w:pPr>
    </w:p>
    <w:p w14:paraId="792C9C89" w14:textId="77777777" w:rsidR="00761DAB" w:rsidRDefault="00761DAB" w:rsidP="00392233">
      <w:pPr>
        <w:rPr>
          <w:sz w:val="28"/>
          <w:szCs w:val="28"/>
        </w:rPr>
      </w:pPr>
    </w:p>
    <w:p w14:paraId="3F7E1DB8" w14:textId="77777777" w:rsidR="002E1F26" w:rsidRDefault="002E1F26" w:rsidP="00392233">
      <w:pPr>
        <w:jc w:val="both"/>
      </w:pPr>
    </w:p>
    <w:p w14:paraId="6446EFB0" w14:textId="77777777" w:rsidR="00392233" w:rsidRDefault="00DB32EA" w:rsidP="00392233">
      <w:pPr>
        <w:jc w:val="right"/>
      </w:pPr>
      <w:r>
        <w:t xml:space="preserve">Приложение </w:t>
      </w:r>
    </w:p>
    <w:p w14:paraId="10661698" w14:textId="77777777" w:rsidR="00392233" w:rsidRDefault="00392233" w:rsidP="00392233">
      <w:pPr>
        <w:jc w:val="right"/>
      </w:pPr>
      <w:r>
        <w:t>к решению Собрания депутатов</w:t>
      </w:r>
    </w:p>
    <w:p w14:paraId="377D8F06" w14:textId="77777777" w:rsidR="00392233" w:rsidRDefault="00392233" w:rsidP="00392233">
      <w:pPr>
        <w:jc w:val="right"/>
      </w:pPr>
      <w:r>
        <w:t>Задонского сельского поселения</w:t>
      </w:r>
    </w:p>
    <w:p w14:paraId="66E4AFCB" w14:textId="77777777" w:rsidR="00392233" w:rsidRDefault="00392233" w:rsidP="00392233">
      <w:pPr>
        <w:jc w:val="right"/>
      </w:pPr>
      <w:r>
        <w:t>от ________ 2021 года № ____</w:t>
      </w:r>
    </w:p>
    <w:p w14:paraId="6E38FE0C" w14:textId="77777777" w:rsidR="002E1F26" w:rsidRDefault="002E1F26" w:rsidP="00D74A70">
      <w:pPr>
        <w:ind w:left="5387"/>
      </w:pPr>
    </w:p>
    <w:p w14:paraId="1B770381" w14:textId="77777777" w:rsidR="002E1F26" w:rsidRPr="00392233" w:rsidRDefault="002E1F26" w:rsidP="00392233">
      <w:pPr>
        <w:shd w:val="clear" w:color="auto" w:fill="FFFFFF"/>
        <w:jc w:val="center"/>
        <w:rPr>
          <w:b/>
          <w:bCs/>
          <w:color w:val="000000"/>
          <w:spacing w:val="-1"/>
          <w:sz w:val="28"/>
          <w:szCs w:val="28"/>
        </w:rPr>
      </w:pPr>
      <w:r w:rsidRPr="00761DAB">
        <w:rPr>
          <w:b/>
          <w:bCs/>
          <w:color w:val="000000"/>
          <w:spacing w:val="-3"/>
          <w:sz w:val="28"/>
          <w:szCs w:val="28"/>
        </w:rPr>
        <w:t>ПОЛОЖЕНИЕ О ПОРЯДКЕ СОЗДАНИЯ И СОДЕРЖАНИЯ МЕСТ ПОГРЕБЕНИЯ И ДЕЯТЕЛЬНОСТИ КЛАДБИЩ В МУНИЦИПАЛЬНОМ ОБРАЗОВАНИИ</w:t>
      </w:r>
      <w:r w:rsidR="00392233">
        <w:rPr>
          <w:b/>
          <w:bCs/>
          <w:color w:val="000000"/>
          <w:spacing w:val="-1"/>
          <w:sz w:val="28"/>
          <w:szCs w:val="28"/>
        </w:rPr>
        <w:t xml:space="preserve"> «</w:t>
      </w:r>
      <w:r w:rsidR="00691D31">
        <w:rPr>
          <w:b/>
          <w:bCs/>
          <w:color w:val="000000"/>
          <w:spacing w:val="-1"/>
          <w:sz w:val="28"/>
          <w:szCs w:val="28"/>
        </w:rPr>
        <w:t>ЗАДОН</w:t>
      </w:r>
      <w:r w:rsidR="00392233">
        <w:rPr>
          <w:b/>
          <w:bCs/>
          <w:color w:val="000000"/>
          <w:spacing w:val="-1"/>
          <w:sz w:val="28"/>
          <w:szCs w:val="28"/>
        </w:rPr>
        <w:t>СКОЕ СЕЛЬСКОЕ ПОСЕЛЕНИЕ»</w:t>
      </w:r>
    </w:p>
    <w:p w14:paraId="3FCE2A21" w14:textId="77777777" w:rsidR="002E1F26" w:rsidRPr="00761DAB" w:rsidRDefault="002E1F26" w:rsidP="002E1F26">
      <w:pPr>
        <w:shd w:val="clear" w:color="auto" w:fill="FFFFFF"/>
        <w:jc w:val="center"/>
        <w:rPr>
          <w:sz w:val="28"/>
          <w:szCs w:val="28"/>
        </w:rPr>
      </w:pPr>
    </w:p>
    <w:p w14:paraId="63330BA7" w14:textId="77777777" w:rsidR="002E1F26" w:rsidRPr="00761DAB" w:rsidRDefault="002E1F26" w:rsidP="002E1F26">
      <w:pPr>
        <w:numPr>
          <w:ilvl w:val="0"/>
          <w:numId w:val="3"/>
        </w:numPr>
        <w:shd w:val="clear" w:color="auto" w:fill="FFFFFF"/>
        <w:jc w:val="center"/>
        <w:rPr>
          <w:b/>
          <w:bCs/>
          <w:sz w:val="28"/>
          <w:szCs w:val="28"/>
        </w:rPr>
      </w:pPr>
      <w:r w:rsidRPr="00761DAB">
        <w:rPr>
          <w:b/>
          <w:bCs/>
          <w:sz w:val="28"/>
          <w:szCs w:val="28"/>
        </w:rPr>
        <w:t>Общие положения</w:t>
      </w:r>
    </w:p>
    <w:p w14:paraId="3852F370" w14:textId="77777777" w:rsidR="002E1F26" w:rsidRPr="00761DAB" w:rsidRDefault="002E1F26" w:rsidP="002E1F26">
      <w:pPr>
        <w:shd w:val="clear" w:color="auto" w:fill="FFFFFF"/>
        <w:ind w:left="720"/>
        <w:rPr>
          <w:b/>
          <w:bCs/>
          <w:sz w:val="28"/>
          <w:szCs w:val="28"/>
        </w:rPr>
      </w:pPr>
    </w:p>
    <w:p w14:paraId="6151ED7F" w14:textId="77777777" w:rsidR="002E1F26" w:rsidRPr="00761DAB" w:rsidRDefault="002E1F26" w:rsidP="002E1F26">
      <w:pPr>
        <w:numPr>
          <w:ilvl w:val="1"/>
          <w:numId w:val="4"/>
        </w:numPr>
        <w:shd w:val="clear" w:color="auto" w:fill="FFFFFF"/>
        <w:ind w:left="0" w:firstLine="709"/>
        <w:jc w:val="both"/>
        <w:rPr>
          <w:sz w:val="28"/>
          <w:szCs w:val="28"/>
        </w:rPr>
      </w:pPr>
      <w:r w:rsidRPr="00761DAB">
        <w:rPr>
          <w:spacing w:val="-5"/>
          <w:sz w:val="28"/>
          <w:szCs w:val="28"/>
        </w:rPr>
        <w:t>Настоящее Положение разработано в соответствии с </w:t>
      </w:r>
      <w:hyperlink r:id="rId10"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11" w:history="1">
        <w:r w:rsidRPr="00761DAB">
          <w:rPr>
            <w:rStyle w:val="a7"/>
            <w:color w:val="auto"/>
            <w:sz w:val="28"/>
            <w:szCs w:val="28"/>
            <w:u w:val="none"/>
            <w:bdr w:val="none" w:sz="0" w:space="0" w:color="auto" w:frame="1"/>
          </w:rPr>
          <w:t>Федеральным законом</w:t>
        </w:r>
      </w:hyperlink>
      <w:r w:rsidRPr="00761DAB">
        <w:rPr>
          <w:sz w:val="28"/>
          <w:szCs w:val="28"/>
        </w:rPr>
        <w:t> от 12.01.1996 № 8-ФЗ «О погребении и похоронном деле», </w:t>
      </w:r>
      <w:hyperlink r:id="rId12" w:history="1">
        <w:r w:rsidRPr="00761DAB">
          <w:rPr>
            <w:rStyle w:val="a7"/>
            <w:color w:val="auto"/>
            <w:sz w:val="28"/>
            <w:szCs w:val="28"/>
            <w:u w:val="none"/>
            <w:bdr w:val="none" w:sz="0" w:space="0" w:color="auto" w:frame="1"/>
          </w:rPr>
          <w:t>Указом</w:t>
        </w:r>
      </w:hyperlink>
      <w:r w:rsidRPr="00761DAB">
        <w:rPr>
          <w:sz w:val="28"/>
          <w:szCs w:val="28"/>
        </w:rPr>
        <w:t> Президента Российской Федерации от 29.06.1996 № 1001 «О гарантиях прав граждан на предоставление услуг по погребению умерших», </w:t>
      </w:r>
      <w:hyperlink r:id="rId13" w:history="1">
        <w:r w:rsidRPr="00761DAB">
          <w:rPr>
            <w:rStyle w:val="a7"/>
            <w:color w:val="auto"/>
            <w:sz w:val="28"/>
            <w:szCs w:val="28"/>
            <w:u w:val="none"/>
            <w:bdr w:val="none" w:sz="0" w:space="0" w:color="auto" w:frame="1"/>
          </w:rPr>
          <w:t>Уставом</w:t>
        </w:r>
      </w:hyperlink>
      <w:r w:rsidRPr="00761DAB">
        <w:rPr>
          <w:sz w:val="28"/>
          <w:szCs w:val="28"/>
        </w:rPr>
        <w:t xml:space="preserve"> муниципального образования </w:t>
      </w:r>
      <w:r w:rsidR="00691D31">
        <w:rPr>
          <w:sz w:val="28"/>
          <w:szCs w:val="28"/>
        </w:rPr>
        <w:t>Задонского сельского поселения</w:t>
      </w:r>
      <w:r w:rsidRPr="00761DAB">
        <w:rPr>
          <w:sz w:val="28"/>
          <w:szCs w:val="28"/>
        </w:rPr>
        <w:t>,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14:paraId="1F110ADD" w14:textId="77777777" w:rsidR="002E1F26" w:rsidRPr="00761DAB" w:rsidRDefault="002E1F26" w:rsidP="002E1F26">
      <w:pPr>
        <w:pStyle w:val="a6"/>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r w:rsidR="00691D31">
        <w:rPr>
          <w:sz w:val="28"/>
          <w:szCs w:val="28"/>
        </w:rPr>
        <w:t>«Задо</w:t>
      </w:r>
      <w:r w:rsidR="00814973" w:rsidRPr="00761DAB">
        <w:rPr>
          <w:sz w:val="28"/>
          <w:szCs w:val="28"/>
        </w:rPr>
        <w:t>нское</w:t>
      </w:r>
      <w:r w:rsidRPr="00761DAB">
        <w:rPr>
          <w:sz w:val="28"/>
          <w:szCs w:val="28"/>
        </w:rPr>
        <w:t xml:space="preserve"> сельское поселение» являются:</w:t>
      </w:r>
    </w:p>
    <w:p w14:paraId="6BDA7F13"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14:paraId="3849DDFC"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14:paraId="04D5DD8C"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14:paraId="1BA104E6"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погребению, на рынок услуг по погребению;</w:t>
      </w:r>
    </w:p>
    <w:p w14:paraId="0B45B882"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понятия, используемые в Положении, применяются в значении, определенном законодательством Российской Федерации.</w:t>
      </w:r>
    </w:p>
    <w:p w14:paraId="0CC41B9C" w14:textId="77777777" w:rsidR="002E1F26" w:rsidRPr="00761DAB" w:rsidRDefault="00FF7860" w:rsidP="002E1F26">
      <w:pPr>
        <w:numPr>
          <w:ilvl w:val="1"/>
          <w:numId w:val="4"/>
        </w:numPr>
        <w:shd w:val="clear" w:color="auto" w:fill="FFFFFF"/>
        <w:ind w:left="0" w:firstLine="709"/>
        <w:jc w:val="both"/>
        <w:rPr>
          <w:sz w:val="28"/>
          <w:szCs w:val="28"/>
        </w:rPr>
      </w:pPr>
      <w:r w:rsidRPr="00761DAB">
        <w:rPr>
          <w:sz w:val="28"/>
          <w:szCs w:val="28"/>
        </w:rPr>
        <w:t xml:space="preserve">Полномочия </w:t>
      </w:r>
      <w:r w:rsidR="00392233">
        <w:rPr>
          <w:sz w:val="28"/>
          <w:szCs w:val="28"/>
        </w:rPr>
        <w:t>Собрания депутатов</w:t>
      </w:r>
      <w:r w:rsidR="002E1F26" w:rsidRPr="00761DAB">
        <w:rPr>
          <w:sz w:val="28"/>
          <w:szCs w:val="28"/>
        </w:rPr>
        <w:t xml:space="preserve"> </w:t>
      </w:r>
      <w:r w:rsidR="00052FED">
        <w:rPr>
          <w:sz w:val="28"/>
          <w:szCs w:val="28"/>
        </w:rPr>
        <w:t>Задо</w:t>
      </w:r>
      <w:r w:rsidR="00392233">
        <w:rPr>
          <w:sz w:val="28"/>
          <w:szCs w:val="28"/>
        </w:rPr>
        <w:t>нского сельского поселения</w:t>
      </w:r>
      <w:r w:rsidR="002E1F26" w:rsidRPr="00761DAB">
        <w:rPr>
          <w:sz w:val="28"/>
          <w:szCs w:val="28"/>
        </w:rPr>
        <w:t xml:space="preserve"> в области организации ритуальных услуг и содержания мест захоронения (далее – кладбищ):</w:t>
      </w:r>
    </w:p>
    <w:p w14:paraId="5A63F4FB"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установление объема финансирования, необходимого для содержания кладбищ;</w:t>
      </w:r>
    </w:p>
    <w:p w14:paraId="47BA1BB2"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утверждение правил содержания мест погребения;</w:t>
      </w:r>
    </w:p>
    <w:p w14:paraId="49C565B0"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кладбищ;</w:t>
      </w:r>
    </w:p>
    <w:p w14:paraId="34DAEB9A"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lastRenderedPageBreak/>
        <w:t>определение порядка деятельности специализированных служб по вопросам похоронного дела.</w:t>
      </w:r>
    </w:p>
    <w:p w14:paraId="4D8D448B" w14:textId="77777777"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 xml:space="preserve">Полномочия Администрации </w:t>
      </w:r>
      <w:r w:rsidR="00052FED">
        <w:rPr>
          <w:sz w:val="28"/>
          <w:szCs w:val="28"/>
        </w:rPr>
        <w:t>Задо</w:t>
      </w:r>
      <w:r w:rsidR="00FF7860" w:rsidRPr="00761DAB">
        <w:rPr>
          <w:sz w:val="28"/>
          <w:szCs w:val="28"/>
        </w:rPr>
        <w:t>нское сельское поселение</w:t>
      </w:r>
      <w:r w:rsidRPr="00761DAB">
        <w:rPr>
          <w:sz w:val="28"/>
          <w:szCs w:val="28"/>
        </w:rPr>
        <w:t xml:space="preserve"> (далее – Администрация поселения) в области организации ритуальных услуг и содержания мест захоронения:</w:t>
      </w:r>
    </w:p>
    <w:p w14:paraId="3F8B5AEB"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14:paraId="602BBBB7"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стоимости услуг, предоставляемых согласно гарантированному перечню услуг по погребению.</w:t>
      </w:r>
    </w:p>
    <w:p w14:paraId="08CD4D3A"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14:paraId="47185335"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установление требований к качеству услуг по погребению;</w:t>
      </w:r>
    </w:p>
    <w:p w14:paraId="0B3CE762"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14:paraId="3A8546E3"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14:paraId="25FD335B"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14:paraId="7DA7E912"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w:t>
      </w:r>
      <w:r w:rsidR="00C36837" w:rsidRPr="00761DAB">
        <w:rPr>
          <w:sz w:val="28"/>
          <w:szCs w:val="28"/>
        </w:rPr>
        <w:t xml:space="preserve"> по содержанию мест захоронения;</w:t>
      </w:r>
    </w:p>
    <w:p w14:paraId="2DA54E87"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обеспечивает контроль за соблюдением условий договоров по содержанию мест зах</w:t>
      </w:r>
      <w:r w:rsidR="00C36837" w:rsidRPr="00761DAB">
        <w:rPr>
          <w:sz w:val="28"/>
          <w:szCs w:val="28"/>
        </w:rPr>
        <w:t>оронения;</w:t>
      </w:r>
    </w:p>
    <w:p w14:paraId="39C2559A" w14:textId="77777777"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14:paraId="6F5AD680" w14:textId="77777777"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14:paraId="0AE3D960" w14:textId="77777777"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В настоящем Положении термины и определения используются в соответствии с Национальным стандартом Российской Федерации (ГОСТ Р 53107-2008 «Услуги ритуальные. Термины и определения»), а также</w:t>
      </w:r>
      <w:r w:rsidR="00C36837" w:rsidRPr="00761DAB">
        <w:rPr>
          <w:sz w:val="28"/>
          <w:szCs w:val="28"/>
        </w:rPr>
        <w:t>,</w:t>
      </w:r>
      <w:r w:rsidRPr="00761DAB">
        <w:rPr>
          <w:sz w:val="28"/>
          <w:szCs w:val="28"/>
        </w:rPr>
        <w:t xml:space="preserve"> в соответствии с Федеральным законом от 12.01.1996 № 8-ФЗ «О погребении и похоронном деле».</w:t>
      </w:r>
    </w:p>
    <w:p w14:paraId="6216E880" w14:textId="77777777" w:rsidR="002E1F26" w:rsidRPr="00761DAB" w:rsidRDefault="002E1F26" w:rsidP="002E1F26">
      <w:pPr>
        <w:numPr>
          <w:ilvl w:val="2"/>
          <w:numId w:val="4"/>
        </w:numPr>
        <w:shd w:val="clear" w:color="auto" w:fill="FFFFFF"/>
        <w:ind w:left="0" w:firstLine="720"/>
        <w:jc w:val="both"/>
        <w:rPr>
          <w:sz w:val="28"/>
          <w:szCs w:val="28"/>
        </w:rPr>
      </w:pPr>
      <w:r w:rsidRPr="00761DAB">
        <w:rPr>
          <w:rStyle w:val="2"/>
          <w:sz w:val="28"/>
          <w:szCs w:val="28"/>
        </w:rPr>
        <w:t xml:space="preserve">Автокатафалк </w:t>
      </w:r>
      <w:r w:rsidRPr="00761DAB">
        <w:rPr>
          <w:sz w:val="28"/>
          <w:szCs w:val="28"/>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14:paraId="23E27249"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Агент ритуального обслуживания (приемщик заказов на организацию похорон)</w:t>
      </w:r>
      <w:r w:rsidRPr="00761DAB">
        <w:rPr>
          <w:rStyle w:val="2"/>
          <w:b w:val="0"/>
          <w:sz w:val="28"/>
          <w:szCs w:val="28"/>
        </w:rPr>
        <w:t xml:space="preserve"> - сотрудник, принимающий заказ на организацию и проведение похорон и обеспечивающий его выполнение.</w:t>
      </w:r>
    </w:p>
    <w:p w14:paraId="414710B1"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lastRenderedPageBreak/>
        <w:t>Волеизъявление умершего</w:t>
      </w:r>
      <w:r w:rsidRPr="00761DAB">
        <w:rPr>
          <w:rStyle w:val="2"/>
          <w:b w:val="0"/>
          <w:sz w:val="28"/>
          <w:szCs w:val="28"/>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14:paraId="5E583CA7"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Гарантированный перечень услуг по погребению</w:t>
      </w:r>
      <w:r w:rsidRPr="00761DAB">
        <w:rPr>
          <w:rStyle w:val="2"/>
          <w:b w:val="0"/>
          <w:sz w:val="28"/>
          <w:szCs w:val="28"/>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14:paraId="7A1BB126"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Захоронение</w:t>
      </w:r>
      <w:r w:rsidRPr="00761DAB">
        <w:rPr>
          <w:rStyle w:val="2"/>
          <w:b w:val="0"/>
          <w:sz w:val="28"/>
          <w:szCs w:val="28"/>
        </w:rPr>
        <w:t xml:space="preserve"> - процесс предания земле останков умерших (погибших), процесс помещения урн с прахом в могилы.</w:t>
      </w:r>
    </w:p>
    <w:p w14:paraId="136800E2"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Книга регистрации захоронений</w:t>
      </w:r>
      <w:r w:rsidRPr="00761DAB">
        <w:rPr>
          <w:rStyle w:val="2"/>
          <w:b w:val="0"/>
          <w:sz w:val="28"/>
          <w:szCs w:val="28"/>
        </w:rPr>
        <w:t xml:space="preserve"> - книга, в которой </w:t>
      </w:r>
      <w:r w:rsidR="00C36837" w:rsidRPr="00761DAB">
        <w:rPr>
          <w:rStyle w:val="2"/>
          <w:b w:val="0"/>
          <w:sz w:val="28"/>
          <w:szCs w:val="28"/>
        </w:rPr>
        <w:t>регистрируется</w:t>
      </w:r>
      <w:r w:rsidRPr="00761DAB">
        <w:rPr>
          <w:rStyle w:val="2"/>
          <w:b w:val="0"/>
          <w:sz w:val="28"/>
          <w:szCs w:val="28"/>
        </w:rPr>
        <w:t xml:space="preserve"> каждое захоронение.</w:t>
      </w:r>
    </w:p>
    <w:p w14:paraId="17F69E2B"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Лицо, взявшее на себя обязанность осуществить погребение умершего (погибшего)</w:t>
      </w:r>
      <w:r w:rsidRPr="00761DAB">
        <w:rPr>
          <w:rStyle w:val="2"/>
          <w:b w:val="0"/>
          <w:sz w:val="28"/>
          <w:szCs w:val="28"/>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14:paraId="6B1E96B5"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захоронения</w:t>
      </w:r>
      <w:r w:rsidRPr="00761DAB">
        <w:rPr>
          <w:rStyle w:val="2"/>
          <w:b w:val="0"/>
          <w:sz w:val="28"/>
          <w:szCs w:val="28"/>
        </w:rPr>
        <w:t xml:space="preserve"> - часть пространства объекта похоронного назначения, предназначенная для захоронения останков или праха умерших (погибших).</w:t>
      </w:r>
    </w:p>
    <w:p w14:paraId="0F889BB6"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погребения</w:t>
      </w:r>
      <w:r w:rsidRPr="00761DAB">
        <w:rPr>
          <w:rStyle w:val="2"/>
          <w:b w:val="0"/>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14:paraId="06CA55A2"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Могила</w:t>
      </w:r>
      <w:r w:rsidRPr="00761DAB">
        <w:rPr>
          <w:rStyle w:val="2"/>
          <w:b w:val="0"/>
          <w:sz w:val="28"/>
          <w:szCs w:val="28"/>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14:paraId="1B43EA64"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Могильная ограда</w:t>
      </w:r>
      <w:r w:rsidRPr="00761DAB">
        <w:rPr>
          <w:rStyle w:val="2"/>
          <w:b w:val="0"/>
          <w:sz w:val="28"/>
          <w:szCs w:val="28"/>
        </w:rPr>
        <w:t xml:space="preserve"> - ограждающее линейное сооружение, устанавливаемое по периметру могильного участка.</w:t>
      </w:r>
    </w:p>
    <w:p w14:paraId="1783BD32"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Намогильное сооружение (надгробие)</w:t>
      </w:r>
      <w:r w:rsidRPr="00761DAB">
        <w:rPr>
          <w:rStyle w:val="2"/>
          <w:b w:val="0"/>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14:paraId="33FDE9DA"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Кладбище</w:t>
      </w:r>
      <w:r w:rsidRPr="00761DAB">
        <w:rPr>
          <w:rStyle w:val="2"/>
          <w:b w:val="0"/>
          <w:sz w:val="28"/>
          <w:szCs w:val="28"/>
        </w:rPr>
        <w:t xml:space="preserve"> - объект похоронного назначения, предназначенный для погребения останков и праха умерших (погибших).</w:t>
      </w:r>
    </w:p>
    <w:p w14:paraId="2F011D00"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Общественное кладбище (муниципальное городское кладбище</w:t>
      </w:r>
      <w:r w:rsidRPr="00761DAB">
        <w:rPr>
          <w:rStyle w:val="2"/>
          <w:b w:val="0"/>
          <w:sz w:val="28"/>
          <w:szCs w:val="28"/>
        </w:rPr>
        <w:t xml:space="preserve">) - кладбище, находящееся в муниципальной собственности </w:t>
      </w:r>
      <w:r w:rsidR="00392233">
        <w:rPr>
          <w:rStyle w:val="2"/>
          <w:b w:val="0"/>
          <w:sz w:val="28"/>
          <w:szCs w:val="28"/>
        </w:rPr>
        <w:t>Задонского</w:t>
      </w:r>
      <w:r w:rsidRPr="00761DAB">
        <w:rPr>
          <w:rStyle w:val="2"/>
          <w:b w:val="0"/>
          <w:sz w:val="28"/>
          <w:szCs w:val="28"/>
        </w:rPr>
        <w:t xml:space="preserve"> сельского поселения,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14:paraId="58C24371"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Останки</w:t>
      </w:r>
      <w:r w:rsidRPr="00761DAB">
        <w:rPr>
          <w:rStyle w:val="2"/>
          <w:b w:val="0"/>
          <w:sz w:val="28"/>
          <w:szCs w:val="28"/>
        </w:rPr>
        <w:t xml:space="preserve"> - тело умершего (погибшего) и (или) его фрагменты.</w:t>
      </w:r>
    </w:p>
    <w:p w14:paraId="2FA239F7"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lastRenderedPageBreak/>
        <w:t>Погребение</w:t>
      </w:r>
      <w:r w:rsidRPr="00761DAB">
        <w:rPr>
          <w:rStyle w:val="2"/>
          <w:b w:val="0"/>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14:paraId="7D96927E"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Похороны</w:t>
      </w:r>
      <w:r w:rsidRPr="00761DAB">
        <w:rPr>
          <w:rStyle w:val="2"/>
          <w:b w:val="0"/>
          <w:sz w:val="28"/>
          <w:szCs w:val="28"/>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14:paraId="147EDCD8"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Похоронное дело</w:t>
      </w:r>
      <w:r w:rsidRPr="00761DAB">
        <w:rPr>
          <w:rStyle w:val="2"/>
          <w:b w:val="0"/>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14:paraId="61EB01B0"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Похоронные принадлежности</w:t>
      </w:r>
      <w:r w:rsidRPr="00761DAB">
        <w:rPr>
          <w:rStyle w:val="2"/>
          <w:b w:val="0"/>
          <w:sz w:val="28"/>
          <w:szCs w:val="28"/>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14:paraId="0FACB81F"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Регистрационный знак намогильный</w:t>
      </w:r>
      <w:r w:rsidRPr="00761DAB">
        <w:rPr>
          <w:rStyle w:val="2"/>
          <w:b w:val="0"/>
          <w:sz w:val="28"/>
          <w:szCs w:val="28"/>
        </w:rPr>
        <w:t xml:space="preserve"> - табличка с указанием фамилии, инициалов и даты погребения умершего или погибшего, дат его рождения и смерти.</w:t>
      </w:r>
    </w:p>
    <w:p w14:paraId="7020486A"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Ритуальные услуги</w:t>
      </w:r>
      <w:r w:rsidRPr="00761DAB">
        <w:rPr>
          <w:rStyle w:val="2"/>
          <w:b w:val="0"/>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14:paraId="2186EB78"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Свидетельство о смерти</w:t>
      </w:r>
      <w:r w:rsidRPr="00761DAB">
        <w:rPr>
          <w:rStyle w:val="2"/>
          <w:b w:val="0"/>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14:paraId="50040FDE"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Медицинское свидетельство о смерти</w:t>
      </w:r>
      <w:r w:rsidRPr="00761DAB">
        <w:rPr>
          <w:rStyle w:val="2"/>
          <w:b w:val="0"/>
          <w:sz w:val="28"/>
          <w:szCs w:val="28"/>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14:paraId="46E1971B"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Специализированная служба по вопросам похоронного дела (далее - специализированная служба)</w:t>
      </w:r>
      <w:r w:rsidRPr="00761DAB">
        <w:rPr>
          <w:rStyle w:val="2"/>
          <w:b w:val="0"/>
          <w:sz w:val="28"/>
          <w:szCs w:val="28"/>
        </w:rPr>
        <w:t xml:space="preserve">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14:paraId="576ED062" w14:textId="77777777"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Семейное (родовое) захоронение</w:t>
      </w:r>
      <w:r w:rsidRPr="00761DAB">
        <w:rPr>
          <w:rStyle w:val="2"/>
          <w:b w:val="0"/>
          <w:sz w:val="28"/>
          <w:szCs w:val="28"/>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14:paraId="513D16D1" w14:textId="77777777" w:rsidR="002E1F26" w:rsidRPr="00761DAB" w:rsidRDefault="002E1F26" w:rsidP="002E1F26">
      <w:pPr>
        <w:numPr>
          <w:ilvl w:val="1"/>
          <w:numId w:val="4"/>
        </w:numPr>
        <w:shd w:val="clear" w:color="auto" w:fill="FFFFFF"/>
        <w:ind w:left="0" w:firstLine="709"/>
        <w:jc w:val="both"/>
        <w:rPr>
          <w:rStyle w:val="2"/>
          <w:b w:val="0"/>
          <w:color w:val="auto"/>
          <w:sz w:val="28"/>
          <w:szCs w:val="28"/>
        </w:rPr>
      </w:pPr>
      <w:r w:rsidRPr="00761DAB">
        <w:rPr>
          <w:rStyle w:val="2"/>
          <w:b w:val="0"/>
          <w:sz w:val="28"/>
          <w:szCs w:val="28"/>
        </w:rPr>
        <w:t xml:space="preserve">По своему предназначению кладбища в </w:t>
      </w:r>
      <w:r w:rsidR="00052FED">
        <w:rPr>
          <w:rStyle w:val="2"/>
          <w:b w:val="0"/>
          <w:sz w:val="28"/>
          <w:szCs w:val="28"/>
        </w:rPr>
        <w:t>Задо</w:t>
      </w:r>
      <w:r w:rsidR="00C36837" w:rsidRPr="00761DAB">
        <w:rPr>
          <w:rStyle w:val="2"/>
          <w:b w:val="0"/>
          <w:sz w:val="28"/>
          <w:szCs w:val="28"/>
        </w:rPr>
        <w:t>нском</w:t>
      </w:r>
      <w:r w:rsidRPr="00761DAB">
        <w:rPr>
          <w:rStyle w:val="2"/>
          <w:b w:val="0"/>
          <w:sz w:val="28"/>
          <w:szCs w:val="28"/>
        </w:rPr>
        <w:t xml:space="preserve"> сельском поселении являются общественными и предназначены для погребения умерших (погибших) одной веры, с учетом их волеизъявления, либо по </w:t>
      </w:r>
      <w:r w:rsidRPr="00761DAB">
        <w:rPr>
          <w:rStyle w:val="2"/>
          <w:b w:val="0"/>
          <w:sz w:val="28"/>
          <w:szCs w:val="28"/>
        </w:rPr>
        <w:lastRenderedPageBreak/>
        <w:t xml:space="preserve">решению специализированной службы по вопросам похоронного дела </w:t>
      </w:r>
      <w:r w:rsidRPr="00761DAB">
        <w:rPr>
          <w:rStyle w:val="2"/>
          <w:b w:val="0"/>
          <w:color w:val="auto"/>
          <w:sz w:val="28"/>
          <w:szCs w:val="28"/>
        </w:rPr>
        <w:t>(Приложение 1).</w:t>
      </w:r>
    </w:p>
    <w:p w14:paraId="2FA13A40" w14:textId="77777777"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 xml:space="preserve">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w:t>
      </w:r>
      <w:r w:rsidR="00C36837" w:rsidRPr="00761DAB">
        <w:rPr>
          <w:rStyle w:val="2"/>
          <w:b w:val="0"/>
          <w:sz w:val="28"/>
          <w:szCs w:val="28"/>
        </w:rPr>
        <w:t>лиц, уволенных с военной службы</w:t>
      </w:r>
      <w:r w:rsidRPr="00761DAB">
        <w:rPr>
          <w:rStyle w:val="2"/>
          <w:b w:val="0"/>
          <w:sz w:val="28"/>
          <w:szCs w:val="28"/>
        </w:rPr>
        <w:t>, если это не противоречит волеизъявлению указанных лиц или пожеланию супруга близких родственников или иных родственников.</w:t>
      </w:r>
    </w:p>
    <w:p w14:paraId="5744796C" w14:textId="77777777"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типам погребений кладбища являются традиционными.</w:t>
      </w:r>
    </w:p>
    <w:p w14:paraId="78F30BB5" w14:textId="77777777"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возможности осуществления погребения кладбища делятся:</w:t>
      </w:r>
    </w:p>
    <w:p w14:paraId="1F15190A" w14:textId="77777777"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производятся любые виды погребений;</w:t>
      </w:r>
    </w:p>
    <w:p w14:paraId="076E58E5" w14:textId="77777777"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погребение не производится.</w:t>
      </w:r>
    </w:p>
    <w:p w14:paraId="2F550EE0" w14:textId="77777777" w:rsidR="002E1F26" w:rsidRPr="00761DAB" w:rsidRDefault="002E1F26" w:rsidP="002E1F26">
      <w:pPr>
        <w:shd w:val="clear" w:color="auto" w:fill="FFFFFF"/>
        <w:tabs>
          <w:tab w:val="left" w:pos="567"/>
        </w:tabs>
        <w:ind w:firstLine="709"/>
        <w:jc w:val="both"/>
        <w:rPr>
          <w:sz w:val="28"/>
          <w:szCs w:val="28"/>
        </w:rPr>
      </w:pPr>
    </w:p>
    <w:p w14:paraId="6D287E5D" w14:textId="77777777" w:rsidR="002E1F26" w:rsidRPr="00761DAB" w:rsidRDefault="002E1F26" w:rsidP="002E1F26">
      <w:pPr>
        <w:numPr>
          <w:ilvl w:val="0"/>
          <w:numId w:val="3"/>
        </w:numPr>
        <w:shd w:val="clear" w:color="auto" w:fill="FFFFFF"/>
        <w:jc w:val="center"/>
        <w:rPr>
          <w:b/>
          <w:bCs/>
          <w:sz w:val="28"/>
          <w:szCs w:val="28"/>
        </w:rPr>
      </w:pPr>
      <w:r w:rsidRPr="00761DAB">
        <w:rPr>
          <w:b/>
          <w:color w:val="000000"/>
          <w:spacing w:val="1"/>
          <w:sz w:val="28"/>
          <w:szCs w:val="28"/>
        </w:rPr>
        <w:t>Требования к обустройству мест погребения и устройству мест захоронения</w:t>
      </w:r>
    </w:p>
    <w:p w14:paraId="4584B191" w14:textId="77777777" w:rsidR="002E1F26" w:rsidRPr="00761DAB" w:rsidRDefault="002E1F26" w:rsidP="002E1F26">
      <w:pPr>
        <w:shd w:val="clear" w:color="auto" w:fill="FFFFFF"/>
        <w:ind w:left="720"/>
        <w:rPr>
          <w:b/>
          <w:sz w:val="28"/>
          <w:szCs w:val="28"/>
        </w:rPr>
      </w:pPr>
    </w:p>
    <w:p w14:paraId="0E9CE437"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14:paraId="33EBD1F8" w14:textId="77777777" w:rsidR="002E1F26" w:rsidRPr="00761DAB" w:rsidRDefault="002E1F26" w:rsidP="002E1F26">
      <w:pPr>
        <w:shd w:val="clear" w:color="auto" w:fill="FFFFFF"/>
        <w:ind w:firstLine="709"/>
        <w:jc w:val="both"/>
        <w:rPr>
          <w:sz w:val="28"/>
          <w:szCs w:val="28"/>
        </w:rPr>
      </w:pPr>
      <w:r w:rsidRPr="00761DAB">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14:paraId="78E2F593"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14:paraId="35F40A7B" w14:textId="77777777" w:rsidR="002E1F26" w:rsidRPr="00761DAB" w:rsidRDefault="002E1F26" w:rsidP="002E1F26">
      <w:pPr>
        <w:shd w:val="clear" w:color="auto" w:fill="FFFFFF"/>
        <w:ind w:firstLine="709"/>
        <w:jc w:val="both"/>
        <w:rPr>
          <w:sz w:val="28"/>
          <w:szCs w:val="28"/>
        </w:rPr>
      </w:pPr>
      <w:r w:rsidRPr="00761DAB">
        <w:rPr>
          <w:sz w:val="28"/>
          <w:szCs w:val="28"/>
        </w:rPr>
        <w:t xml:space="preserve">Место погребения определяется </w:t>
      </w:r>
      <w:r w:rsidR="00495E66">
        <w:rPr>
          <w:sz w:val="28"/>
          <w:szCs w:val="28"/>
        </w:rPr>
        <w:t>администрацией Задонского сельского поселения и (или)</w:t>
      </w:r>
      <w:r w:rsidRPr="00761DAB">
        <w:rPr>
          <w:sz w:val="28"/>
          <w:szCs w:val="28"/>
        </w:rPr>
        <w:t>специализированной службой</w:t>
      </w:r>
      <w:r w:rsidR="00495E66">
        <w:rPr>
          <w:sz w:val="28"/>
          <w:szCs w:val="28"/>
        </w:rPr>
        <w:t xml:space="preserve"> (при наличии)</w:t>
      </w:r>
      <w:r w:rsidRPr="00761DAB">
        <w:rPr>
          <w:sz w:val="28"/>
          <w:szCs w:val="28"/>
        </w:rPr>
        <w:t xml:space="preserve"> по вопросам похоронного дела, с выдачей лицу, взявшему на себя обязанность осуществить погребение умершего соответствующего документа.</w:t>
      </w:r>
    </w:p>
    <w:p w14:paraId="6E42D0BF" w14:textId="77777777" w:rsidR="002E1F26" w:rsidRPr="00761DAB" w:rsidRDefault="002E1F26" w:rsidP="002E1F26">
      <w:pPr>
        <w:shd w:val="clear" w:color="auto" w:fill="FFFFFF"/>
        <w:ind w:firstLine="709"/>
        <w:jc w:val="both"/>
        <w:rPr>
          <w:sz w:val="28"/>
          <w:szCs w:val="28"/>
        </w:rPr>
      </w:pPr>
      <w:r w:rsidRPr="00761DAB">
        <w:rPr>
          <w:sz w:val="28"/>
          <w:szCs w:val="28"/>
        </w:rPr>
        <w:t>Территория каждого кладбища подразделяется на зоны (кварталы) и секторы.</w:t>
      </w:r>
    </w:p>
    <w:p w14:paraId="144F14D8" w14:textId="77777777" w:rsidR="003E7905" w:rsidRPr="00761DAB" w:rsidRDefault="003E7905" w:rsidP="002E1F26">
      <w:pPr>
        <w:numPr>
          <w:ilvl w:val="1"/>
          <w:numId w:val="3"/>
        </w:numPr>
        <w:shd w:val="clear" w:color="auto" w:fill="FFFFFF"/>
        <w:ind w:left="0" w:firstLine="709"/>
        <w:jc w:val="both"/>
        <w:rPr>
          <w:sz w:val="28"/>
          <w:szCs w:val="28"/>
        </w:rPr>
      </w:pPr>
      <w:r w:rsidRPr="00761DAB">
        <w:rPr>
          <w:sz w:val="28"/>
          <w:szCs w:val="28"/>
        </w:rPr>
        <w:t xml:space="preserve">Участок земли для захоронения умершего с учетом гарантии погребения на этом же участке земли умершего супруга или близкого родственника предоставляется в размере, устанавливаемом Правительством </w:t>
      </w:r>
      <w:r w:rsidR="00495E66">
        <w:rPr>
          <w:sz w:val="28"/>
          <w:szCs w:val="28"/>
        </w:rPr>
        <w:t>Ростов</w:t>
      </w:r>
      <w:r w:rsidRPr="00761DAB">
        <w:rPr>
          <w:sz w:val="28"/>
          <w:szCs w:val="28"/>
        </w:rPr>
        <w:t>ской области. Ограда захоронения не должна выступать за пределы предоставленного для захоронения участка земли.</w:t>
      </w:r>
    </w:p>
    <w:p w14:paraId="38DF53D9"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Ширина разрывов между местами захоронения не должна быть менее 0,5 метра.</w:t>
      </w:r>
    </w:p>
    <w:p w14:paraId="6AA07A34" w14:textId="77777777" w:rsidR="002E1F26" w:rsidRPr="00761DAB" w:rsidRDefault="002E1F26" w:rsidP="002E1F26">
      <w:pPr>
        <w:shd w:val="clear" w:color="auto" w:fill="FFFFFF"/>
        <w:ind w:firstLine="709"/>
        <w:jc w:val="both"/>
        <w:rPr>
          <w:sz w:val="28"/>
          <w:szCs w:val="28"/>
        </w:rPr>
      </w:pPr>
      <w:r w:rsidRPr="00761DAB">
        <w:rPr>
          <w:sz w:val="28"/>
          <w:szCs w:val="28"/>
        </w:rPr>
        <w:lastRenderedPageBreak/>
        <w:t>Глубина захоронения от 1,5 м до 2 м.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14:paraId="297D1CF2"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14:paraId="3FCC33A6"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посетители должны соблюдать общественный порядок и тишину.</w:t>
      </w:r>
    </w:p>
    <w:p w14:paraId="17E648F0"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запрещается:</w:t>
      </w:r>
    </w:p>
    <w:p w14:paraId="7888ECA9"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движение транспорта, не связанного с оказанием ритуальных услуг;</w:t>
      </w:r>
    </w:p>
    <w:p w14:paraId="37EC088E"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причинять вред надмогильным сооружениям, оборудованию, сооружениям и зданиям, зеленым насаждениям, расположенным на кладбище;</w:t>
      </w:r>
    </w:p>
    <w:p w14:paraId="7510FE7C"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выгуливать собак, пасти домашних животных, ловить птиц;</w:t>
      </w:r>
    </w:p>
    <w:p w14:paraId="27FFBF27"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14:paraId="1955086C"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находиться на территории кладбища после его закрытия;</w:t>
      </w:r>
    </w:p>
    <w:p w14:paraId="6E30D51F"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оставлять строительные материалы и мусор после обустройства могил и надмогильных сооружений.</w:t>
      </w:r>
    </w:p>
    <w:p w14:paraId="626D07D0"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осуществлять торговую деятельность в неустановленных местах.</w:t>
      </w:r>
    </w:p>
    <w:p w14:paraId="0BD192A7"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14:paraId="01F3CD37"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14:paraId="01146178"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14:paraId="05EBEBB3"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Разрешение на извлечение останков из могилы и перевоз их на другое место оформляется Администрацией поселения.</w:t>
      </w:r>
    </w:p>
    <w:p w14:paraId="46BDF7DB"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14:paraId="00DA5E5E"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14:paraId="5462DE9D"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lastRenderedPageBreak/>
        <w:t>При проведении эксгумации по требованию уполномоченных органов ее порядок устанавливается в соответствии с действующим законодательством.</w:t>
      </w:r>
    </w:p>
    <w:p w14:paraId="70031C27"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14:paraId="425BF7C8"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14:paraId="5D3D97FC"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14:paraId="1EFC80B5"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14:paraId="57E25148"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14:paraId="20551378"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своевременную подготовку мест захоронения;</w:t>
      </w:r>
    </w:p>
    <w:p w14:paraId="7AD8B40A"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контроль над установкой намогильных сооружений;</w:t>
      </w:r>
    </w:p>
    <w:p w14:paraId="667FCE7B"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соблюдение установленной санитарной нормы отвода каждого земельного участка для захоронения и правил подготовки могил.</w:t>
      </w:r>
    </w:p>
    <w:p w14:paraId="50211F6C"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общественного кладбища должна содержать следующие функциональные зоны:</w:t>
      </w:r>
    </w:p>
    <w:p w14:paraId="21BF4ACD"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Входная зона.</w:t>
      </w:r>
    </w:p>
    <w:p w14:paraId="42A568C6" w14:textId="77777777"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14:paraId="5EB146A6"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Административно-хозяйственная зона.</w:t>
      </w:r>
    </w:p>
    <w:p w14:paraId="51F03C86" w14:textId="77777777"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14:paraId="084EC1F1"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Ритуальная зона.</w:t>
      </w:r>
    </w:p>
    <w:p w14:paraId="5072E52F" w14:textId="77777777"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 ритуальной зоне размещается траурный павильон для проведения скорбных и траурных обрядов.</w:t>
      </w:r>
    </w:p>
    <w:p w14:paraId="62CF2379"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Зона захоронений.</w:t>
      </w:r>
    </w:p>
    <w:p w14:paraId="3F90CC46" w14:textId="77777777"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lastRenderedPageBreak/>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14:paraId="30F961D0"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На общественном кладбище могут быть предусмотрены места:</w:t>
      </w:r>
    </w:p>
    <w:p w14:paraId="6A2A2DDE"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почетных захоронений:</w:t>
      </w:r>
    </w:p>
    <w:p w14:paraId="6F2E9E86"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воинских захоронений;</w:t>
      </w:r>
    </w:p>
    <w:p w14:paraId="6A8464B3"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14:paraId="74182820"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Для беспрепятственного проезда траурных процессий ширина ворот кладбища должна быть не менее 6 метров.</w:t>
      </w:r>
    </w:p>
    <w:p w14:paraId="5DC8528D"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кладбища оборудуется:</w:t>
      </w:r>
    </w:p>
    <w:p w14:paraId="6913E009"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указателями номеров участков - кварталов захоронений, номеров могил;</w:t>
      </w:r>
    </w:p>
    <w:p w14:paraId="3A8699ED"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стендом для размещения официальных объявлений, настоящего Положения, а также иной необходимой информации; урнами для сбора мелкого мусора;</w:t>
      </w:r>
    </w:p>
    <w:p w14:paraId="58CBFF13"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контейнерами для складирования мусора.</w:t>
      </w:r>
    </w:p>
    <w:p w14:paraId="25055DE9"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
    <w:p w14:paraId="59F07D99"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Установленные гражданами намогильные сооружения являются их собственностью.</w:t>
      </w:r>
    </w:p>
    <w:p w14:paraId="7A0F3B22" w14:textId="77777777"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Надписи на намогильных сооружениях должны соответствовать сведениям о действительно захороненных в данном месте умерших (погибших).</w:t>
      </w:r>
    </w:p>
    <w:p w14:paraId="355C7E6A" w14:textId="77777777" w:rsidR="003E7905" w:rsidRPr="00761DAB" w:rsidRDefault="003E7905" w:rsidP="003E7905">
      <w:pPr>
        <w:shd w:val="clear" w:color="auto" w:fill="FFFFFF"/>
        <w:ind w:left="709"/>
        <w:jc w:val="both"/>
        <w:rPr>
          <w:sz w:val="28"/>
          <w:szCs w:val="28"/>
        </w:rPr>
      </w:pPr>
    </w:p>
    <w:p w14:paraId="386A741C" w14:textId="77777777" w:rsidR="002E1F26"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погребения на общественном кладбище</w:t>
      </w:r>
    </w:p>
    <w:p w14:paraId="66F53A93" w14:textId="77777777" w:rsidR="00761DAB" w:rsidRPr="00761DAB" w:rsidRDefault="00761DAB" w:rsidP="00761DAB">
      <w:pPr>
        <w:shd w:val="clear" w:color="auto" w:fill="FFFFFF"/>
        <w:ind w:left="720"/>
        <w:rPr>
          <w:b/>
          <w:color w:val="000000"/>
          <w:spacing w:val="-2"/>
          <w:sz w:val="28"/>
          <w:szCs w:val="28"/>
        </w:rPr>
      </w:pPr>
    </w:p>
    <w:p w14:paraId="68D50286"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14:paraId="4ECEC8D0"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Участки, предоставленные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14:paraId="6DFAB03F"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Захоронение умершего на кладбище без разрешения на захоронение запрещено.</w:t>
      </w:r>
    </w:p>
    <w:p w14:paraId="4548552D"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Самовольное захоронение на не предоставленных для этого участках земли не допускается.</w:t>
      </w:r>
    </w:p>
    <w:p w14:paraId="02F87598" w14:textId="77777777" w:rsidR="002E1F26" w:rsidRPr="00761DAB" w:rsidRDefault="002E1F26" w:rsidP="002E1F26">
      <w:pPr>
        <w:shd w:val="clear" w:color="auto" w:fill="FFFFFF"/>
        <w:ind w:left="709"/>
        <w:jc w:val="both"/>
        <w:rPr>
          <w:sz w:val="28"/>
          <w:szCs w:val="28"/>
        </w:rPr>
      </w:pPr>
      <w:r w:rsidRPr="00761DAB">
        <w:rPr>
          <w:sz w:val="28"/>
          <w:szCs w:val="28"/>
        </w:rPr>
        <w:t>Захоронение на закрытых общественных кладбищах запрещено.</w:t>
      </w:r>
    </w:p>
    <w:p w14:paraId="10C3FE52"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lastRenderedPageBreak/>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14:paraId="4A0048D0"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
    <w:p w14:paraId="07F626D0"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Лица, осуществляющие организацию погребения, представляют в уполномоченный орган:</w:t>
      </w:r>
    </w:p>
    <w:p w14:paraId="093BA579"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заявление о выдаче разрешения на захоронение умершего в могилу (на помещение урны с прахом в могилу);</w:t>
      </w:r>
    </w:p>
    <w:p w14:paraId="5047D75E"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свидетельства о смерти умершего (с приложением подлинника для сверки);</w:t>
      </w:r>
    </w:p>
    <w:p w14:paraId="6F1E04C4" w14:textId="77777777"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паспорта заявителя (с приложением подлинника для сверки);</w:t>
      </w:r>
    </w:p>
    <w:p w14:paraId="6DA9C850" w14:textId="77777777" w:rsidR="002E1F26" w:rsidRPr="00761DAB" w:rsidRDefault="002E1F26" w:rsidP="002E1F26">
      <w:pPr>
        <w:numPr>
          <w:ilvl w:val="0"/>
          <w:numId w:val="5"/>
        </w:numPr>
        <w:shd w:val="clear" w:color="auto" w:fill="FFFFFF"/>
        <w:tabs>
          <w:tab w:val="left" w:pos="0"/>
        </w:tabs>
        <w:ind w:left="0" w:firstLine="709"/>
        <w:jc w:val="both"/>
        <w:rPr>
          <w:sz w:val="28"/>
          <w:szCs w:val="28"/>
        </w:rPr>
      </w:pPr>
      <w:r w:rsidRPr="00761DAB">
        <w:rPr>
          <w:color w:val="000000"/>
          <w:sz w:val="28"/>
          <w:szCs w:val="28"/>
        </w:rPr>
        <w:t>копия справки о кремации (в случае обращения за разрешением на помещение урны с прахом в могилу</w:t>
      </w:r>
      <w:r w:rsidRPr="00761DAB">
        <w:rPr>
          <w:sz w:val="28"/>
          <w:szCs w:val="28"/>
        </w:rPr>
        <w:t>), (с приложением подлинника для сверки).</w:t>
      </w:r>
    </w:p>
    <w:p w14:paraId="2576A1AC"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14:paraId="5324F9A8" w14:textId="77777777" w:rsidR="002E1F26" w:rsidRPr="00761DAB" w:rsidRDefault="002E1F26" w:rsidP="002E1F26">
      <w:pPr>
        <w:shd w:val="clear" w:color="auto" w:fill="FFFFFF"/>
        <w:ind w:firstLine="709"/>
        <w:jc w:val="both"/>
        <w:rPr>
          <w:sz w:val="28"/>
          <w:szCs w:val="28"/>
        </w:rPr>
      </w:pPr>
      <w:r w:rsidRPr="00761DAB">
        <w:rPr>
          <w:sz w:val="28"/>
          <w:szCs w:val="28"/>
        </w:rPr>
        <w:t>Место для погребения умершего на общественном кладбище предоставляется бесплатно.</w:t>
      </w:r>
    </w:p>
    <w:p w14:paraId="4C8A8862"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Новые захоронения производятся в последовательном порядке по действующей нумерации.</w:t>
      </w:r>
    </w:p>
    <w:p w14:paraId="799EF615"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Не допускается устройство захоронений в разрывах между могилами на участке, на обочинах дорог.</w:t>
      </w:r>
    </w:p>
    <w:p w14:paraId="625385B4"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14:paraId="393D30D1"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14:paraId="7B86A760" w14:textId="77777777" w:rsidR="002E1F26" w:rsidRPr="00761DAB" w:rsidRDefault="002E1F26" w:rsidP="002E1F26">
      <w:pPr>
        <w:shd w:val="clear" w:color="auto" w:fill="FFFFFF"/>
        <w:ind w:firstLine="709"/>
        <w:jc w:val="both"/>
        <w:rPr>
          <w:sz w:val="28"/>
          <w:szCs w:val="28"/>
        </w:rPr>
      </w:pPr>
      <w:r w:rsidRPr="00761DAB">
        <w:rPr>
          <w:sz w:val="28"/>
          <w:szCs w:val="28"/>
        </w:rPr>
        <w:lastRenderedPageBreak/>
        <w:t>Захоронение урны с прахом в родственную могилу разрешается независимо от времени предыдущего захоронения в нее гроба.</w:t>
      </w:r>
    </w:p>
    <w:p w14:paraId="77D00BD4" w14:textId="77777777"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14:paraId="0362AAE5" w14:textId="77777777" w:rsidR="002E1F26" w:rsidRPr="00761DAB" w:rsidRDefault="002E1F26" w:rsidP="002E1F26">
      <w:pPr>
        <w:numPr>
          <w:ilvl w:val="1"/>
          <w:numId w:val="3"/>
        </w:numPr>
        <w:shd w:val="clear" w:color="auto" w:fill="FFFFFF"/>
        <w:ind w:left="0" w:firstLine="709"/>
        <w:jc w:val="both"/>
        <w:rPr>
          <w:b/>
          <w:spacing w:val="-2"/>
          <w:sz w:val="28"/>
          <w:szCs w:val="28"/>
        </w:rPr>
      </w:pPr>
      <w:r w:rsidRPr="00761DAB">
        <w:rPr>
          <w:sz w:val="28"/>
          <w:szCs w:val="28"/>
        </w:rPr>
        <w:t xml:space="preserve">Лицом, ответственным за захоронение, признается лицо из числа близких родственников, указанных в пункте </w:t>
      </w:r>
      <w:r w:rsidR="00C2025A" w:rsidRPr="00761DAB">
        <w:rPr>
          <w:sz w:val="28"/>
          <w:szCs w:val="28"/>
        </w:rPr>
        <w:t>1.5.7</w:t>
      </w:r>
      <w:r w:rsidRPr="00761DAB">
        <w:rPr>
          <w:sz w:val="28"/>
          <w:szCs w:val="28"/>
        </w:rPr>
        <w:t xml:space="preserve">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14:paraId="7B42D5CD" w14:textId="77777777" w:rsidR="002E1F26" w:rsidRPr="00761DAB" w:rsidRDefault="002E1F26" w:rsidP="002E1F26">
      <w:pPr>
        <w:jc w:val="both"/>
        <w:rPr>
          <w:sz w:val="28"/>
          <w:szCs w:val="28"/>
        </w:rPr>
      </w:pPr>
    </w:p>
    <w:p w14:paraId="4E1105AB" w14:textId="77777777" w:rsidR="002E1F26" w:rsidRPr="00761DAB" w:rsidRDefault="002E1F26" w:rsidP="002E1F26">
      <w:pPr>
        <w:numPr>
          <w:ilvl w:val="0"/>
          <w:numId w:val="3"/>
        </w:numPr>
        <w:shd w:val="clear" w:color="auto" w:fill="FFFFFF"/>
        <w:jc w:val="center"/>
        <w:rPr>
          <w:b/>
          <w:sz w:val="28"/>
          <w:szCs w:val="28"/>
        </w:rPr>
      </w:pPr>
      <w:r w:rsidRPr="00761DAB">
        <w:rPr>
          <w:b/>
          <w:color w:val="000000"/>
          <w:spacing w:val="-2"/>
          <w:sz w:val="28"/>
          <w:szCs w:val="28"/>
        </w:rPr>
        <w:t>Благоустройство территории кладбищ</w:t>
      </w:r>
    </w:p>
    <w:p w14:paraId="7E13560C" w14:textId="77777777" w:rsidR="002E1F26" w:rsidRPr="00761DAB" w:rsidRDefault="002E1F26" w:rsidP="002E1F26">
      <w:pPr>
        <w:jc w:val="center"/>
        <w:rPr>
          <w:b/>
          <w:sz w:val="28"/>
          <w:szCs w:val="28"/>
        </w:rPr>
      </w:pPr>
    </w:p>
    <w:p w14:paraId="46D8FDE6" w14:textId="77777777"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761DAB">
        <w:rPr>
          <w:color w:val="000000"/>
          <w:spacing w:val="-4"/>
          <w:sz w:val="28"/>
          <w:szCs w:val="28"/>
        </w:rPr>
        <w:t>.</w:t>
      </w:r>
    </w:p>
    <w:p w14:paraId="0D913DFE"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14:paraId="18040029" w14:textId="77777777"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761DAB">
        <w:rPr>
          <w:color w:val="000000"/>
          <w:spacing w:val="1"/>
          <w:sz w:val="28"/>
          <w:szCs w:val="28"/>
        </w:rPr>
        <w:t>.</w:t>
      </w:r>
    </w:p>
    <w:p w14:paraId="6C86D1ED" w14:textId="77777777"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Площадь зеленых насаждений должна составлять не менее 20% площади кладбища.</w:t>
      </w:r>
    </w:p>
    <w:p w14:paraId="0B30514F" w14:textId="77777777"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14:paraId="57ABFFDE" w14:textId="77777777"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14:paraId="7C83BC04" w14:textId="77777777" w:rsidR="002E1F26" w:rsidRPr="00761DAB" w:rsidRDefault="002E1F26" w:rsidP="002E1F26">
      <w:pPr>
        <w:shd w:val="clear" w:color="auto" w:fill="FFFFFF"/>
        <w:jc w:val="center"/>
        <w:rPr>
          <w:bCs/>
          <w:iCs/>
          <w:sz w:val="28"/>
          <w:szCs w:val="28"/>
        </w:rPr>
      </w:pPr>
    </w:p>
    <w:p w14:paraId="64D0D385" w14:textId="77777777" w:rsidR="002E1F26" w:rsidRPr="00761DAB"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создания и деятельности специализированной службы по вопросам похоронного дела</w:t>
      </w:r>
    </w:p>
    <w:p w14:paraId="3A4F8F13" w14:textId="77777777" w:rsidR="002E1F26" w:rsidRPr="00761DAB" w:rsidRDefault="002E1F26" w:rsidP="002E1F26">
      <w:pPr>
        <w:shd w:val="clear" w:color="auto" w:fill="FFFFFF"/>
        <w:jc w:val="center"/>
        <w:rPr>
          <w:bCs/>
          <w:iCs/>
          <w:sz w:val="28"/>
          <w:szCs w:val="28"/>
        </w:rPr>
      </w:pPr>
    </w:p>
    <w:p w14:paraId="1930AC1D"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14:paraId="7B4790B3" w14:textId="77777777"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lastRenderedPageBreak/>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14:paraId="03871DC4" w14:textId="77777777"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14:paraId="718D89B2"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14:paraId="5DE852EB" w14:textId="77777777" w:rsidR="002E1F26" w:rsidRPr="00761DAB" w:rsidRDefault="002E1F26" w:rsidP="003E7905">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14:paraId="34C1F8E2" w14:textId="77777777" w:rsidR="002E1F26" w:rsidRPr="00761DAB" w:rsidRDefault="0056273A" w:rsidP="003E7905">
      <w:pPr>
        <w:numPr>
          <w:ilvl w:val="0"/>
          <w:numId w:val="8"/>
        </w:numPr>
        <w:shd w:val="clear" w:color="auto" w:fill="FFFFFF"/>
        <w:ind w:left="0" w:firstLine="709"/>
        <w:jc w:val="both"/>
        <w:rPr>
          <w:color w:val="000000"/>
          <w:spacing w:val="1"/>
          <w:sz w:val="28"/>
          <w:szCs w:val="28"/>
        </w:rPr>
      </w:pPr>
      <w:hyperlink r:id="rId14" w:history="1">
        <w:r w:rsidR="002E1F26" w:rsidRPr="00761DAB">
          <w:rPr>
            <w:color w:val="000000"/>
            <w:spacing w:val="1"/>
            <w:sz w:val="28"/>
            <w:szCs w:val="28"/>
          </w:rPr>
          <w:t>Закон</w:t>
        </w:r>
      </w:hyperlink>
      <w:r w:rsidR="002E1F26" w:rsidRPr="00761DAB">
        <w:rPr>
          <w:color w:val="000000"/>
          <w:spacing w:val="1"/>
          <w:sz w:val="28"/>
          <w:szCs w:val="28"/>
        </w:rPr>
        <w:t> Российской Федерации «О защите прав потребителей», </w:t>
      </w:r>
      <w:hyperlink r:id="rId15" w:history="1">
        <w:r w:rsidR="002E1F26" w:rsidRPr="00761DAB">
          <w:rPr>
            <w:color w:val="000000"/>
            <w:spacing w:val="1"/>
            <w:sz w:val="28"/>
            <w:szCs w:val="28"/>
          </w:rPr>
          <w:t>Правила</w:t>
        </w:r>
      </w:hyperlink>
      <w:r w:rsidR="002E1F26" w:rsidRPr="00761DAB">
        <w:rPr>
          <w:color w:val="000000"/>
          <w:spacing w:val="1"/>
          <w:sz w:val="28"/>
          <w:szCs w:val="28"/>
        </w:rPr>
        <w:t> бытового обслуживания населения, утвержденные Правительством Российской Федерации;</w:t>
      </w:r>
    </w:p>
    <w:p w14:paraId="1075C514" w14:textId="77777777"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порядок деятельности кладбищ и правила содержания мест погребения;</w:t>
      </w:r>
    </w:p>
    <w:p w14:paraId="111654FA" w14:textId="77777777"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информация о стоимости услуг и предметов ритуала;</w:t>
      </w:r>
    </w:p>
    <w:p w14:paraId="20C6C3F4" w14:textId="77777777"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изготавливаемых и реализуемых изделий;</w:t>
      </w:r>
    </w:p>
    <w:p w14:paraId="045825E9" w14:textId="77777777"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типовых документов, оформляемых при приеме заказов и оплате ритуальных услуг.</w:t>
      </w:r>
    </w:p>
    <w:p w14:paraId="44B30CF3"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14:paraId="24048DB0"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14:paraId="5DBC5062" w14:textId="77777777"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14:paraId="1C64A954"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14:paraId="5CC0BA4E"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Специализированная служба по вопросам похоронного дела обязана обеспечить ведение журнала (книги) регистрации захоронений </w:t>
      </w:r>
      <w:r w:rsidRPr="00761DAB">
        <w:rPr>
          <w:color w:val="000000"/>
          <w:spacing w:val="1"/>
          <w:sz w:val="28"/>
          <w:szCs w:val="28"/>
        </w:rPr>
        <w:lastRenderedPageBreak/>
        <w:t>установленной формы, формирование и сохранность архивного фонда документов по приему и исполнению заказов на услуги по погребению.</w:t>
      </w:r>
    </w:p>
    <w:p w14:paraId="68B8246A" w14:textId="77777777"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14:paraId="7B59EDCA"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14:paraId="4404652E"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14:paraId="77AA66DB"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14:paraId="5F38D4E5" w14:textId="77777777" w:rsidR="002E1F26" w:rsidRPr="00761DAB" w:rsidRDefault="002E1F26" w:rsidP="002E1F26">
      <w:pPr>
        <w:shd w:val="clear" w:color="auto" w:fill="FFFFFF"/>
        <w:jc w:val="both"/>
        <w:rPr>
          <w:color w:val="000000"/>
          <w:spacing w:val="1"/>
          <w:sz w:val="28"/>
          <w:szCs w:val="28"/>
        </w:rPr>
      </w:pPr>
    </w:p>
    <w:p w14:paraId="224C406A" w14:textId="77777777"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Учет и регистрация захоронений</w:t>
      </w:r>
    </w:p>
    <w:p w14:paraId="624FF993" w14:textId="77777777" w:rsidR="002E1F26" w:rsidRPr="00761DAB" w:rsidRDefault="002E1F26" w:rsidP="002E1F26">
      <w:pPr>
        <w:shd w:val="clear" w:color="auto" w:fill="FFFFFF"/>
        <w:ind w:firstLine="709"/>
        <w:jc w:val="both"/>
        <w:rPr>
          <w:bCs/>
          <w:iCs/>
          <w:sz w:val="28"/>
          <w:szCs w:val="28"/>
        </w:rPr>
      </w:pPr>
    </w:p>
    <w:p w14:paraId="312658CA"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14:paraId="272915CD"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14:paraId="6E3619D5" w14:textId="77777777" w:rsidR="002E1F26" w:rsidRDefault="002E1F26" w:rsidP="002E1F26">
      <w:pPr>
        <w:shd w:val="clear" w:color="auto" w:fill="FFFFFF"/>
        <w:ind w:left="709"/>
        <w:jc w:val="both"/>
        <w:rPr>
          <w:color w:val="000000"/>
          <w:spacing w:val="1"/>
          <w:sz w:val="28"/>
          <w:szCs w:val="28"/>
        </w:rPr>
      </w:pPr>
    </w:p>
    <w:p w14:paraId="2C8A01B5" w14:textId="77777777" w:rsidR="00761DAB" w:rsidRPr="00761DAB" w:rsidRDefault="00761DAB" w:rsidP="002E1F26">
      <w:pPr>
        <w:shd w:val="clear" w:color="auto" w:fill="FFFFFF"/>
        <w:ind w:left="709"/>
        <w:jc w:val="both"/>
        <w:rPr>
          <w:color w:val="000000"/>
          <w:spacing w:val="1"/>
          <w:sz w:val="28"/>
          <w:szCs w:val="28"/>
        </w:rPr>
      </w:pPr>
    </w:p>
    <w:p w14:paraId="45704403" w14:textId="77777777"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Гарантированный перечень услуг по погребению</w:t>
      </w:r>
    </w:p>
    <w:p w14:paraId="7EEDF6F6" w14:textId="77777777" w:rsidR="002E1F26" w:rsidRPr="00761DAB" w:rsidRDefault="002E1F26" w:rsidP="002E1F26">
      <w:pPr>
        <w:shd w:val="clear" w:color="auto" w:fill="FFFFFF"/>
        <w:jc w:val="center"/>
        <w:rPr>
          <w:b/>
          <w:color w:val="000000"/>
          <w:spacing w:val="1"/>
          <w:sz w:val="28"/>
          <w:szCs w:val="28"/>
        </w:rPr>
      </w:pPr>
    </w:p>
    <w:p w14:paraId="0A282D56"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lastRenderedPageBreak/>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14:paraId="425FFA5C"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14:paraId="77146526" w14:textId="77777777" w:rsidR="002E1F26" w:rsidRPr="00761DAB" w:rsidRDefault="002E1F26" w:rsidP="002E1F26">
      <w:pPr>
        <w:shd w:val="clear" w:color="auto" w:fill="FFFFFF"/>
        <w:jc w:val="both"/>
        <w:rPr>
          <w:color w:val="000000"/>
          <w:spacing w:val="1"/>
          <w:sz w:val="28"/>
          <w:szCs w:val="28"/>
        </w:rPr>
      </w:pPr>
    </w:p>
    <w:p w14:paraId="647958D1" w14:textId="77777777"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Гарантии погребения умерших (погибших), не имеющих супруга, близких</w:t>
      </w:r>
      <w:r w:rsidR="00761DAB">
        <w:rPr>
          <w:b/>
          <w:color w:val="000000"/>
          <w:spacing w:val="1"/>
          <w:sz w:val="28"/>
          <w:szCs w:val="28"/>
        </w:rPr>
        <w:t xml:space="preserve"> </w:t>
      </w:r>
      <w:r w:rsidRPr="00761DAB">
        <w:rPr>
          <w:b/>
          <w:color w:val="000000"/>
          <w:spacing w:val="1"/>
          <w:sz w:val="28"/>
          <w:szCs w:val="28"/>
        </w:rPr>
        <w:t>родственников, иных родственников либо законного представителя</w:t>
      </w:r>
    </w:p>
    <w:p w14:paraId="1E512710" w14:textId="77777777" w:rsidR="002E1F26" w:rsidRPr="00761DAB" w:rsidRDefault="002E1F26" w:rsidP="002E1F26">
      <w:pPr>
        <w:shd w:val="clear" w:color="auto" w:fill="FFFFFF"/>
        <w:jc w:val="center"/>
        <w:rPr>
          <w:b/>
          <w:color w:val="000000"/>
          <w:spacing w:val="1"/>
          <w:sz w:val="28"/>
          <w:szCs w:val="28"/>
        </w:rPr>
      </w:pPr>
    </w:p>
    <w:p w14:paraId="2A546230"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14:paraId="024788F5"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14:paraId="0D5DD75A"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Услуги, оказываемые специализированной службой при погребении умерших, указанных в пункте </w:t>
      </w:r>
      <w:r w:rsidR="00807019" w:rsidRPr="00761DAB">
        <w:rPr>
          <w:spacing w:val="1"/>
          <w:sz w:val="28"/>
          <w:szCs w:val="28"/>
        </w:rPr>
        <w:t>8.1</w:t>
      </w:r>
      <w:r w:rsidRPr="00761DAB">
        <w:rPr>
          <w:spacing w:val="1"/>
          <w:sz w:val="28"/>
          <w:szCs w:val="28"/>
        </w:rPr>
        <w:t xml:space="preserve"> и пункте </w:t>
      </w:r>
      <w:r w:rsidR="00807019" w:rsidRPr="00761DAB">
        <w:rPr>
          <w:spacing w:val="1"/>
          <w:sz w:val="28"/>
          <w:szCs w:val="28"/>
        </w:rPr>
        <w:t>8.2</w:t>
      </w:r>
      <w:r w:rsidRPr="00761DAB">
        <w:rPr>
          <w:color w:val="000000"/>
          <w:spacing w:val="1"/>
          <w:sz w:val="28"/>
          <w:szCs w:val="28"/>
        </w:rPr>
        <w:t xml:space="preserve"> включают:</w:t>
      </w:r>
    </w:p>
    <w:p w14:paraId="641B61F3"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оформление документов, необходимых для погребения;</w:t>
      </w:r>
    </w:p>
    <w:p w14:paraId="09899859"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облачение тела;</w:t>
      </w:r>
    </w:p>
    <w:p w14:paraId="7EA6457A"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предоставление гроба;</w:t>
      </w:r>
    </w:p>
    <w:p w14:paraId="4BC44D89"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перевозку умершего на кладбище (в крематорий);</w:t>
      </w:r>
    </w:p>
    <w:p w14:paraId="44DF501E" w14:textId="77777777"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погребение.</w:t>
      </w:r>
    </w:p>
    <w:p w14:paraId="46117673" w14:textId="77777777" w:rsidR="002E1F26" w:rsidRPr="00761DAB" w:rsidRDefault="002E1F26" w:rsidP="002E1F26">
      <w:pPr>
        <w:shd w:val="clear" w:color="auto" w:fill="FFFFFF"/>
        <w:jc w:val="both"/>
        <w:rPr>
          <w:color w:val="000000"/>
          <w:spacing w:val="1"/>
          <w:sz w:val="28"/>
          <w:szCs w:val="28"/>
        </w:rPr>
      </w:pPr>
    </w:p>
    <w:p w14:paraId="26F9F4AB" w14:textId="77777777"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Требования к качеству услуг по погребению, ритуальных услуг,</w:t>
      </w:r>
      <w:bookmarkStart w:id="0" w:name="bookmark15"/>
      <w:r w:rsidRPr="00761DAB">
        <w:rPr>
          <w:b/>
          <w:color w:val="000000"/>
          <w:spacing w:val="1"/>
          <w:sz w:val="28"/>
          <w:szCs w:val="28"/>
        </w:rPr>
        <w:t xml:space="preserve"> предметов похоронного ритуала</w:t>
      </w:r>
      <w:bookmarkEnd w:id="0"/>
    </w:p>
    <w:p w14:paraId="5E2C0442" w14:textId="77777777" w:rsidR="002E1F26" w:rsidRPr="00761DAB" w:rsidRDefault="002E1F26" w:rsidP="002E1F26">
      <w:pPr>
        <w:shd w:val="clear" w:color="auto" w:fill="FFFFFF"/>
        <w:jc w:val="center"/>
        <w:rPr>
          <w:b/>
          <w:color w:val="000000"/>
          <w:spacing w:val="1"/>
          <w:sz w:val="28"/>
          <w:szCs w:val="28"/>
        </w:rPr>
      </w:pPr>
    </w:p>
    <w:p w14:paraId="59AC4466"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14:paraId="40C8D086" w14:textId="77777777" w:rsidR="002E1F26" w:rsidRPr="00761DAB" w:rsidRDefault="002E1F26" w:rsidP="002E1F26">
      <w:pPr>
        <w:shd w:val="clear" w:color="auto" w:fill="FFFFFF"/>
        <w:ind w:left="709"/>
        <w:jc w:val="both"/>
        <w:rPr>
          <w:color w:val="000000"/>
          <w:spacing w:val="1"/>
          <w:sz w:val="28"/>
          <w:szCs w:val="28"/>
        </w:rPr>
      </w:pPr>
    </w:p>
    <w:p w14:paraId="72F48BDA" w14:textId="77777777" w:rsidR="002E1F26" w:rsidRPr="00761DAB" w:rsidRDefault="00761DAB" w:rsidP="002E1F26">
      <w:pPr>
        <w:numPr>
          <w:ilvl w:val="0"/>
          <w:numId w:val="3"/>
        </w:numPr>
        <w:shd w:val="clear" w:color="auto" w:fill="FFFFFF"/>
        <w:jc w:val="center"/>
        <w:rPr>
          <w:b/>
          <w:color w:val="000000"/>
          <w:spacing w:val="1"/>
          <w:sz w:val="28"/>
          <w:szCs w:val="28"/>
        </w:rPr>
      </w:pPr>
      <w:r>
        <w:rPr>
          <w:b/>
          <w:color w:val="000000"/>
          <w:spacing w:val="1"/>
          <w:sz w:val="28"/>
          <w:szCs w:val="28"/>
        </w:rPr>
        <w:t xml:space="preserve"> </w:t>
      </w:r>
      <w:r w:rsidR="002E1F26" w:rsidRPr="00761DAB">
        <w:rPr>
          <w:b/>
          <w:color w:val="000000"/>
          <w:spacing w:val="1"/>
          <w:sz w:val="28"/>
          <w:szCs w:val="28"/>
        </w:rPr>
        <w:t>Правила движения транспортных средств по территории общественного</w:t>
      </w:r>
      <w:bookmarkStart w:id="1" w:name="bookmark21"/>
      <w:r w:rsidR="002E1F26" w:rsidRPr="00761DAB">
        <w:rPr>
          <w:b/>
          <w:color w:val="000000"/>
          <w:spacing w:val="1"/>
          <w:sz w:val="28"/>
          <w:szCs w:val="28"/>
        </w:rPr>
        <w:t xml:space="preserve"> кладбища</w:t>
      </w:r>
      <w:bookmarkEnd w:id="1"/>
    </w:p>
    <w:p w14:paraId="2AA62EF8" w14:textId="77777777" w:rsidR="002E1F26" w:rsidRPr="00761DAB" w:rsidRDefault="002E1F26" w:rsidP="002E1F26">
      <w:pPr>
        <w:shd w:val="clear" w:color="auto" w:fill="FFFFFF"/>
        <w:ind w:left="720"/>
        <w:rPr>
          <w:b/>
          <w:color w:val="000000"/>
          <w:spacing w:val="1"/>
          <w:sz w:val="28"/>
          <w:szCs w:val="28"/>
        </w:rPr>
      </w:pPr>
    </w:p>
    <w:p w14:paraId="4464B4D6"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14:paraId="667A604A"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Посетители-инвалиды имеют право проезда на территорию общественного кладбища на личном автотранспорте.</w:t>
      </w:r>
    </w:p>
    <w:p w14:paraId="7FCCDBF5" w14:textId="77777777"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Разрешается проезд транспортного средства, осуществляющего завоз материалов для обустройства участка погребения.</w:t>
      </w:r>
    </w:p>
    <w:p w14:paraId="711F477A" w14:textId="77777777" w:rsidR="002E1F26" w:rsidRPr="00761DAB" w:rsidRDefault="002E1F26" w:rsidP="002E1F26">
      <w:pPr>
        <w:shd w:val="clear" w:color="auto" w:fill="FFFFFF"/>
        <w:jc w:val="both"/>
        <w:rPr>
          <w:color w:val="000000"/>
          <w:spacing w:val="1"/>
          <w:sz w:val="28"/>
          <w:szCs w:val="28"/>
        </w:rPr>
      </w:pPr>
    </w:p>
    <w:p w14:paraId="58060EBA" w14:textId="77777777"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Контроль соблюдения настоящего положения</w:t>
      </w:r>
    </w:p>
    <w:p w14:paraId="7B6FD5B3" w14:textId="77777777" w:rsidR="002E1F26" w:rsidRPr="00761DAB" w:rsidRDefault="002E1F26" w:rsidP="002E1F26">
      <w:pPr>
        <w:shd w:val="clear" w:color="auto" w:fill="FFFFFF"/>
        <w:ind w:left="720"/>
        <w:rPr>
          <w:b/>
          <w:color w:val="000000"/>
          <w:spacing w:val="1"/>
          <w:sz w:val="28"/>
          <w:szCs w:val="28"/>
        </w:rPr>
      </w:pPr>
    </w:p>
    <w:p w14:paraId="0C6635F5" w14:textId="77777777" w:rsidR="002E1F26" w:rsidRPr="002A0B25" w:rsidRDefault="002E1F26" w:rsidP="002E1F26">
      <w:pPr>
        <w:numPr>
          <w:ilvl w:val="1"/>
          <w:numId w:val="3"/>
        </w:numPr>
        <w:shd w:val="clear" w:color="auto" w:fill="FFFFFF"/>
        <w:ind w:left="0" w:firstLine="709"/>
        <w:jc w:val="both"/>
        <w:rPr>
          <w:color w:val="000000"/>
          <w:spacing w:val="1"/>
          <w:sz w:val="28"/>
          <w:szCs w:val="28"/>
        </w:rPr>
      </w:pPr>
      <w:r w:rsidRPr="00761DAB">
        <w:rPr>
          <w:sz w:val="28"/>
          <w:szCs w:val="28"/>
        </w:rP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14:paraId="4830AA48" w14:textId="77777777" w:rsidR="002A0B25" w:rsidRDefault="002A0B25" w:rsidP="002A0B25">
      <w:pPr>
        <w:shd w:val="clear" w:color="auto" w:fill="FFFFFF"/>
        <w:ind w:left="709"/>
        <w:jc w:val="both"/>
        <w:rPr>
          <w:sz w:val="28"/>
          <w:szCs w:val="28"/>
        </w:rPr>
      </w:pPr>
    </w:p>
    <w:p w14:paraId="0E01616E" w14:textId="77777777" w:rsidR="002A0B25" w:rsidRDefault="002A0B25" w:rsidP="002A0B25">
      <w:pPr>
        <w:pStyle w:val="a5"/>
        <w:numPr>
          <w:ilvl w:val="0"/>
          <w:numId w:val="3"/>
        </w:numPr>
        <w:shd w:val="clear" w:color="auto" w:fill="FFFFFF"/>
        <w:jc w:val="center"/>
        <w:rPr>
          <w:b/>
          <w:color w:val="000000"/>
          <w:spacing w:val="1"/>
          <w:sz w:val="28"/>
          <w:szCs w:val="28"/>
        </w:rPr>
      </w:pPr>
      <w:r w:rsidRPr="002A0B25">
        <w:rPr>
          <w:b/>
          <w:color w:val="000000"/>
          <w:spacing w:val="1"/>
          <w:sz w:val="28"/>
          <w:szCs w:val="28"/>
        </w:rPr>
        <w:t>Ответственность за нарушение настоящего Положения</w:t>
      </w:r>
    </w:p>
    <w:p w14:paraId="66036132" w14:textId="77777777" w:rsidR="002A0B25" w:rsidRPr="002A0B25" w:rsidRDefault="002A0B25" w:rsidP="002A0B25">
      <w:pPr>
        <w:pStyle w:val="a5"/>
        <w:shd w:val="clear" w:color="auto" w:fill="FFFFFF"/>
        <w:jc w:val="center"/>
        <w:rPr>
          <w:b/>
          <w:color w:val="000000"/>
          <w:spacing w:val="1"/>
          <w:sz w:val="28"/>
          <w:szCs w:val="28"/>
        </w:rPr>
      </w:pPr>
    </w:p>
    <w:p w14:paraId="2AB4A9C3" w14:textId="77777777" w:rsidR="002A0B25" w:rsidRPr="002A0B25" w:rsidRDefault="002A0B25" w:rsidP="002A0B25">
      <w:pPr>
        <w:pStyle w:val="a5"/>
        <w:shd w:val="clear" w:color="auto" w:fill="FFFFFF"/>
        <w:ind w:left="2362"/>
        <w:rPr>
          <w:color w:val="000000"/>
          <w:spacing w:val="1"/>
          <w:sz w:val="28"/>
          <w:szCs w:val="28"/>
        </w:rPr>
      </w:pPr>
    </w:p>
    <w:p w14:paraId="6FE15536" w14:textId="77777777" w:rsidR="00761DAB" w:rsidRPr="002A0B25" w:rsidRDefault="002A0B25" w:rsidP="00761DAB">
      <w:pPr>
        <w:numPr>
          <w:ilvl w:val="1"/>
          <w:numId w:val="3"/>
        </w:numPr>
        <w:shd w:val="clear" w:color="auto" w:fill="FFFFFF"/>
        <w:ind w:left="0" w:firstLine="709"/>
        <w:jc w:val="both"/>
        <w:rPr>
          <w:sz w:val="28"/>
          <w:szCs w:val="28"/>
        </w:rPr>
      </w:pPr>
      <w:r w:rsidRPr="002A0B25">
        <w:rPr>
          <w:color w:val="000000"/>
          <w:spacing w:val="1"/>
          <w:sz w:val="28"/>
          <w:szCs w:val="28"/>
        </w:rPr>
        <w:t>Лица, нарушившие настоящее Положение, привлекаются к административной ответственности в соответствии с действующим законодательством</w:t>
      </w:r>
      <w:r>
        <w:rPr>
          <w:color w:val="000000"/>
          <w:spacing w:val="1"/>
          <w:sz w:val="28"/>
          <w:szCs w:val="28"/>
        </w:rPr>
        <w:t>.</w:t>
      </w:r>
      <w:r w:rsidRPr="002A0B25">
        <w:rPr>
          <w:sz w:val="28"/>
          <w:szCs w:val="28"/>
        </w:rPr>
        <w:t xml:space="preserve"> </w:t>
      </w:r>
    </w:p>
    <w:p w14:paraId="328EDB60" w14:textId="77777777" w:rsidR="00761DAB" w:rsidRDefault="00761DAB" w:rsidP="00761DAB">
      <w:pPr>
        <w:shd w:val="clear" w:color="auto" w:fill="FFFFFF"/>
        <w:jc w:val="both"/>
        <w:rPr>
          <w:sz w:val="28"/>
          <w:szCs w:val="28"/>
        </w:rPr>
      </w:pPr>
    </w:p>
    <w:p w14:paraId="2D82B4F0" w14:textId="77777777" w:rsidR="00761DAB" w:rsidRDefault="00761DAB" w:rsidP="00761DAB">
      <w:pPr>
        <w:shd w:val="clear" w:color="auto" w:fill="FFFFFF"/>
        <w:jc w:val="both"/>
        <w:rPr>
          <w:sz w:val="28"/>
          <w:szCs w:val="28"/>
        </w:rPr>
      </w:pPr>
    </w:p>
    <w:p w14:paraId="0A642479" w14:textId="77777777" w:rsidR="00761DAB" w:rsidRDefault="00761DAB" w:rsidP="00761DAB">
      <w:pPr>
        <w:shd w:val="clear" w:color="auto" w:fill="FFFFFF"/>
        <w:jc w:val="both"/>
        <w:rPr>
          <w:sz w:val="28"/>
          <w:szCs w:val="28"/>
        </w:rPr>
      </w:pPr>
    </w:p>
    <w:p w14:paraId="3ED7DBCC" w14:textId="77777777" w:rsidR="00761DAB" w:rsidRDefault="00761DAB" w:rsidP="00761DAB">
      <w:pPr>
        <w:shd w:val="clear" w:color="auto" w:fill="FFFFFF"/>
        <w:jc w:val="both"/>
        <w:rPr>
          <w:sz w:val="28"/>
          <w:szCs w:val="28"/>
        </w:rPr>
      </w:pPr>
    </w:p>
    <w:p w14:paraId="7A17F088" w14:textId="77777777" w:rsidR="00761DAB" w:rsidRDefault="00761DAB" w:rsidP="00761DAB">
      <w:pPr>
        <w:shd w:val="clear" w:color="auto" w:fill="FFFFFF"/>
        <w:jc w:val="both"/>
        <w:rPr>
          <w:sz w:val="28"/>
          <w:szCs w:val="28"/>
        </w:rPr>
      </w:pPr>
    </w:p>
    <w:p w14:paraId="03737FEE" w14:textId="77777777" w:rsidR="00761DAB" w:rsidRDefault="00761DAB" w:rsidP="00761DAB">
      <w:pPr>
        <w:shd w:val="clear" w:color="auto" w:fill="FFFFFF"/>
        <w:jc w:val="both"/>
        <w:rPr>
          <w:sz w:val="28"/>
          <w:szCs w:val="28"/>
        </w:rPr>
      </w:pPr>
    </w:p>
    <w:p w14:paraId="00FF7DF2" w14:textId="77777777" w:rsidR="00052FED" w:rsidRDefault="00052FED" w:rsidP="00761DAB">
      <w:pPr>
        <w:shd w:val="clear" w:color="auto" w:fill="FFFFFF"/>
        <w:jc w:val="both"/>
        <w:rPr>
          <w:sz w:val="28"/>
          <w:szCs w:val="28"/>
        </w:rPr>
      </w:pPr>
    </w:p>
    <w:p w14:paraId="648F4E08" w14:textId="77777777" w:rsidR="00052FED" w:rsidRDefault="00052FED" w:rsidP="00761DAB">
      <w:pPr>
        <w:shd w:val="clear" w:color="auto" w:fill="FFFFFF"/>
        <w:jc w:val="both"/>
        <w:rPr>
          <w:sz w:val="28"/>
          <w:szCs w:val="28"/>
        </w:rPr>
      </w:pPr>
    </w:p>
    <w:p w14:paraId="68B16DAF" w14:textId="77777777" w:rsidR="00052FED" w:rsidRDefault="00052FED" w:rsidP="00761DAB">
      <w:pPr>
        <w:shd w:val="clear" w:color="auto" w:fill="FFFFFF"/>
        <w:jc w:val="both"/>
        <w:rPr>
          <w:sz w:val="28"/>
          <w:szCs w:val="28"/>
        </w:rPr>
      </w:pPr>
    </w:p>
    <w:p w14:paraId="79C9C3A3" w14:textId="77777777" w:rsidR="00052FED" w:rsidRDefault="00052FED" w:rsidP="00761DAB">
      <w:pPr>
        <w:shd w:val="clear" w:color="auto" w:fill="FFFFFF"/>
        <w:jc w:val="both"/>
        <w:rPr>
          <w:sz w:val="28"/>
          <w:szCs w:val="28"/>
        </w:rPr>
      </w:pPr>
    </w:p>
    <w:p w14:paraId="4C634817" w14:textId="77777777" w:rsidR="00052FED" w:rsidRDefault="00052FED" w:rsidP="00761DAB">
      <w:pPr>
        <w:shd w:val="clear" w:color="auto" w:fill="FFFFFF"/>
        <w:jc w:val="both"/>
        <w:rPr>
          <w:sz w:val="28"/>
          <w:szCs w:val="28"/>
        </w:rPr>
      </w:pPr>
    </w:p>
    <w:p w14:paraId="17D16835" w14:textId="77777777" w:rsidR="00052FED" w:rsidRDefault="00052FED" w:rsidP="00761DAB">
      <w:pPr>
        <w:shd w:val="clear" w:color="auto" w:fill="FFFFFF"/>
        <w:jc w:val="both"/>
        <w:rPr>
          <w:sz w:val="28"/>
          <w:szCs w:val="28"/>
        </w:rPr>
      </w:pPr>
    </w:p>
    <w:p w14:paraId="57978887" w14:textId="77777777" w:rsidR="00052FED" w:rsidRDefault="00052FED" w:rsidP="00761DAB">
      <w:pPr>
        <w:shd w:val="clear" w:color="auto" w:fill="FFFFFF"/>
        <w:jc w:val="both"/>
        <w:rPr>
          <w:sz w:val="28"/>
          <w:szCs w:val="28"/>
        </w:rPr>
      </w:pPr>
    </w:p>
    <w:p w14:paraId="6B5D83A0" w14:textId="77777777" w:rsidR="00052FED" w:rsidRDefault="00052FED" w:rsidP="00761DAB">
      <w:pPr>
        <w:shd w:val="clear" w:color="auto" w:fill="FFFFFF"/>
        <w:jc w:val="both"/>
        <w:rPr>
          <w:sz w:val="28"/>
          <w:szCs w:val="28"/>
        </w:rPr>
      </w:pPr>
    </w:p>
    <w:p w14:paraId="7D8F7021" w14:textId="77777777" w:rsidR="00761DAB" w:rsidRDefault="00761DAB" w:rsidP="00761DAB">
      <w:pPr>
        <w:shd w:val="clear" w:color="auto" w:fill="FFFFFF"/>
        <w:jc w:val="both"/>
        <w:rPr>
          <w:sz w:val="28"/>
          <w:szCs w:val="28"/>
        </w:rPr>
      </w:pPr>
    </w:p>
    <w:p w14:paraId="02CDAE7C" w14:textId="77777777" w:rsidR="00761DAB" w:rsidRDefault="00761DAB" w:rsidP="00761DAB">
      <w:pPr>
        <w:shd w:val="clear" w:color="auto" w:fill="FFFFFF"/>
        <w:ind w:left="5670"/>
        <w:rPr>
          <w:sz w:val="20"/>
        </w:rPr>
      </w:pPr>
    </w:p>
    <w:p w14:paraId="27AB6E57" w14:textId="77777777" w:rsidR="00392233" w:rsidRDefault="00392233" w:rsidP="00761DAB">
      <w:pPr>
        <w:shd w:val="clear" w:color="auto" w:fill="FFFFFF"/>
        <w:ind w:left="5670"/>
        <w:rPr>
          <w:sz w:val="20"/>
        </w:rPr>
      </w:pPr>
    </w:p>
    <w:p w14:paraId="76B4C849" w14:textId="77777777" w:rsidR="00392233" w:rsidRDefault="00392233" w:rsidP="00761DAB">
      <w:pPr>
        <w:shd w:val="clear" w:color="auto" w:fill="FFFFFF"/>
        <w:ind w:left="5670"/>
        <w:rPr>
          <w:sz w:val="20"/>
        </w:rPr>
      </w:pPr>
    </w:p>
    <w:p w14:paraId="107490B5" w14:textId="77777777" w:rsidR="00392233" w:rsidRDefault="00392233" w:rsidP="00761DAB">
      <w:pPr>
        <w:shd w:val="clear" w:color="auto" w:fill="FFFFFF"/>
        <w:ind w:left="5670"/>
        <w:rPr>
          <w:sz w:val="20"/>
        </w:rPr>
      </w:pPr>
    </w:p>
    <w:p w14:paraId="62E030B7" w14:textId="77777777" w:rsidR="00392233" w:rsidRDefault="00392233" w:rsidP="00761DAB">
      <w:pPr>
        <w:shd w:val="clear" w:color="auto" w:fill="FFFFFF"/>
        <w:ind w:left="5670"/>
        <w:rPr>
          <w:sz w:val="20"/>
        </w:rPr>
      </w:pPr>
    </w:p>
    <w:p w14:paraId="4DB9C8D4" w14:textId="77777777" w:rsidR="00392233" w:rsidRDefault="00392233" w:rsidP="00761DAB">
      <w:pPr>
        <w:shd w:val="clear" w:color="auto" w:fill="FFFFFF"/>
        <w:ind w:left="5670"/>
        <w:rPr>
          <w:sz w:val="20"/>
        </w:rPr>
      </w:pPr>
    </w:p>
    <w:p w14:paraId="6B5A3984" w14:textId="77777777" w:rsidR="002E1F26" w:rsidRPr="000B0D93" w:rsidRDefault="00761DAB" w:rsidP="00392233">
      <w:pPr>
        <w:shd w:val="clear" w:color="auto" w:fill="FFFFFF"/>
        <w:ind w:left="5670"/>
        <w:jc w:val="right"/>
        <w:rPr>
          <w:sz w:val="20"/>
        </w:rPr>
      </w:pPr>
      <w:r>
        <w:rPr>
          <w:sz w:val="20"/>
        </w:rPr>
        <w:lastRenderedPageBreak/>
        <w:t>П</w:t>
      </w:r>
      <w:r w:rsidR="002E1F26" w:rsidRPr="000B0D93">
        <w:rPr>
          <w:sz w:val="20"/>
        </w:rPr>
        <w:t>риложение 1</w:t>
      </w:r>
    </w:p>
    <w:p w14:paraId="7F5D683F" w14:textId="77777777" w:rsidR="002E1F26" w:rsidRPr="000B0D93" w:rsidRDefault="00761DAB" w:rsidP="00392233">
      <w:pPr>
        <w:shd w:val="clear" w:color="auto" w:fill="FFFFFF"/>
        <w:ind w:left="5670"/>
        <w:jc w:val="right"/>
        <w:rPr>
          <w:sz w:val="20"/>
        </w:rPr>
      </w:pPr>
      <w:r>
        <w:rPr>
          <w:sz w:val="20"/>
        </w:rPr>
        <w:t>к</w:t>
      </w:r>
      <w:r w:rsidR="002E1F26" w:rsidRPr="000B0D93">
        <w:rPr>
          <w:sz w:val="20"/>
        </w:rPr>
        <w:t xml:space="preserve"> Положению о порядке создания и</w:t>
      </w:r>
    </w:p>
    <w:p w14:paraId="3D753D49" w14:textId="77777777" w:rsidR="002E1F26" w:rsidRPr="000B0D93" w:rsidRDefault="002E1F26" w:rsidP="00392233">
      <w:pPr>
        <w:shd w:val="clear" w:color="auto" w:fill="FFFFFF"/>
        <w:ind w:left="5670"/>
        <w:jc w:val="right"/>
        <w:rPr>
          <w:sz w:val="20"/>
        </w:rPr>
      </w:pPr>
      <w:r w:rsidRPr="000B0D93">
        <w:rPr>
          <w:sz w:val="20"/>
        </w:rPr>
        <w:t>содержания мест погребения и</w:t>
      </w:r>
    </w:p>
    <w:p w14:paraId="55BCF1DC" w14:textId="77777777" w:rsidR="002E1F26" w:rsidRDefault="002E1F26" w:rsidP="00392233">
      <w:pPr>
        <w:shd w:val="clear" w:color="auto" w:fill="FFFFFF"/>
        <w:ind w:left="5670"/>
        <w:jc w:val="right"/>
        <w:rPr>
          <w:sz w:val="20"/>
        </w:rPr>
      </w:pPr>
      <w:r w:rsidRPr="000B0D93">
        <w:rPr>
          <w:sz w:val="20"/>
        </w:rPr>
        <w:t>деятельности кладбищ</w:t>
      </w:r>
      <w:r w:rsidR="00807019">
        <w:rPr>
          <w:sz w:val="20"/>
        </w:rPr>
        <w:t xml:space="preserve"> в муниципальном</w:t>
      </w:r>
    </w:p>
    <w:p w14:paraId="4C9764AE" w14:textId="77777777" w:rsidR="00807019" w:rsidRDefault="00807019" w:rsidP="00392233">
      <w:pPr>
        <w:shd w:val="clear" w:color="auto" w:fill="FFFFFF"/>
        <w:ind w:left="5670"/>
        <w:jc w:val="right"/>
        <w:rPr>
          <w:sz w:val="20"/>
        </w:rPr>
      </w:pPr>
      <w:r>
        <w:rPr>
          <w:sz w:val="20"/>
        </w:rPr>
        <w:t xml:space="preserve">образовании </w:t>
      </w:r>
      <w:r w:rsidR="00392233">
        <w:rPr>
          <w:sz w:val="20"/>
        </w:rPr>
        <w:t>«</w:t>
      </w:r>
      <w:r w:rsidR="0027544B">
        <w:rPr>
          <w:sz w:val="20"/>
        </w:rPr>
        <w:t>Задо</w:t>
      </w:r>
      <w:r>
        <w:rPr>
          <w:sz w:val="20"/>
        </w:rPr>
        <w:t xml:space="preserve">нское сельское </w:t>
      </w:r>
    </w:p>
    <w:p w14:paraId="66FE464B" w14:textId="77777777" w:rsidR="00807019" w:rsidRPr="000B0D93" w:rsidRDefault="00392233" w:rsidP="00392233">
      <w:pPr>
        <w:shd w:val="clear" w:color="auto" w:fill="FFFFFF"/>
        <w:ind w:left="5670"/>
        <w:jc w:val="right"/>
        <w:rPr>
          <w:sz w:val="20"/>
        </w:rPr>
      </w:pPr>
      <w:r>
        <w:rPr>
          <w:sz w:val="20"/>
        </w:rPr>
        <w:t>поселение»</w:t>
      </w:r>
    </w:p>
    <w:p w14:paraId="43DB9857" w14:textId="77777777" w:rsidR="002E1F26" w:rsidRDefault="002E1F26" w:rsidP="002E1F26">
      <w:pPr>
        <w:shd w:val="clear" w:color="auto" w:fill="FFFFFF"/>
        <w:jc w:val="both"/>
        <w:rPr>
          <w:color w:val="000000"/>
          <w:spacing w:val="1"/>
        </w:rPr>
      </w:pPr>
    </w:p>
    <w:p w14:paraId="5A702D6D" w14:textId="77777777" w:rsidR="002E1F26" w:rsidRDefault="002E1F26" w:rsidP="002E1F26">
      <w:pPr>
        <w:shd w:val="clear" w:color="auto" w:fill="FFFFFF"/>
        <w:jc w:val="both"/>
        <w:rPr>
          <w:color w:val="000000"/>
          <w:spacing w:val="1"/>
        </w:rPr>
      </w:pPr>
    </w:p>
    <w:p w14:paraId="1C8B970D" w14:textId="77777777" w:rsidR="002E1F26" w:rsidRPr="00FF7860" w:rsidRDefault="002E1F26" w:rsidP="002E1F26">
      <w:pPr>
        <w:shd w:val="clear" w:color="auto" w:fill="FFFFFF"/>
        <w:jc w:val="center"/>
        <w:rPr>
          <w:b/>
          <w:color w:val="000000"/>
          <w:spacing w:val="1"/>
          <w:sz w:val="28"/>
          <w:szCs w:val="28"/>
        </w:rPr>
      </w:pPr>
      <w:r w:rsidRPr="00FF7860">
        <w:rPr>
          <w:b/>
          <w:color w:val="000000"/>
          <w:spacing w:val="1"/>
          <w:sz w:val="28"/>
          <w:szCs w:val="28"/>
        </w:rPr>
        <w:t>ПЕРЕЧЕНЬ КЛАДБИЩ</w:t>
      </w:r>
    </w:p>
    <w:p w14:paraId="322E8924" w14:textId="77777777" w:rsidR="002E1F26" w:rsidRPr="00FF7860" w:rsidRDefault="00FF7860" w:rsidP="002E1F26">
      <w:pPr>
        <w:shd w:val="clear" w:color="auto" w:fill="FFFFFF"/>
        <w:jc w:val="center"/>
        <w:rPr>
          <w:b/>
          <w:color w:val="000000"/>
          <w:spacing w:val="1"/>
          <w:sz w:val="28"/>
          <w:szCs w:val="28"/>
        </w:rPr>
      </w:pPr>
      <w:r w:rsidRPr="00FF7860">
        <w:rPr>
          <w:b/>
          <w:color w:val="000000"/>
          <w:spacing w:val="1"/>
          <w:sz w:val="28"/>
          <w:szCs w:val="28"/>
        </w:rPr>
        <w:t>н</w:t>
      </w:r>
      <w:r w:rsidR="002E1F26" w:rsidRPr="00FF7860">
        <w:rPr>
          <w:b/>
          <w:color w:val="000000"/>
          <w:spacing w:val="1"/>
          <w:sz w:val="28"/>
          <w:szCs w:val="28"/>
        </w:rPr>
        <w:t xml:space="preserve">а территории </w:t>
      </w:r>
      <w:r w:rsidR="0027544B">
        <w:rPr>
          <w:b/>
          <w:color w:val="000000"/>
          <w:spacing w:val="1"/>
          <w:sz w:val="28"/>
          <w:szCs w:val="28"/>
        </w:rPr>
        <w:t>Задо</w:t>
      </w:r>
      <w:r w:rsidRPr="00FF7860">
        <w:rPr>
          <w:b/>
          <w:color w:val="000000"/>
          <w:spacing w:val="1"/>
          <w:sz w:val="28"/>
          <w:szCs w:val="28"/>
        </w:rPr>
        <w:t>нского</w:t>
      </w:r>
      <w:r w:rsidR="002E1F26" w:rsidRPr="00FF7860">
        <w:rPr>
          <w:b/>
          <w:color w:val="000000"/>
          <w:spacing w:val="1"/>
          <w:sz w:val="28"/>
          <w:szCs w:val="28"/>
        </w:rPr>
        <w:t xml:space="preserve"> сельского поселения</w:t>
      </w:r>
    </w:p>
    <w:p w14:paraId="3E50057E" w14:textId="77777777" w:rsidR="002E1F26" w:rsidRPr="00FF7860" w:rsidRDefault="002E1F26" w:rsidP="002E1F26">
      <w:pPr>
        <w:shd w:val="clear" w:color="auto" w:fill="FFFFFF"/>
        <w:jc w:val="center"/>
        <w:rPr>
          <w:b/>
          <w:color w:val="000000"/>
          <w:spacing w:val="1"/>
          <w:sz w:val="28"/>
          <w:szCs w:val="28"/>
        </w:rPr>
      </w:pPr>
    </w:p>
    <w:p w14:paraId="1EEF7D54" w14:textId="77777777" w:rsidR="002E1F26" w:rsidRDefault="002E1F26" w:rsidP="002E1F26">
      <w:pPr>
        <w:shd w:val="clear" w:color="auto" w:fill="FFFFFF"/>
        <w:jc w:val="cente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693"/>
        <w:gridCol w:w="1701"/>
        <w:gridCol w:w="1985"/>
      </w:tblGrid>
      <w:tr w:rsidR="00FF7860" w:rsidRPr="00237EA9" w14:paraId="687F3411" w14:textId="77777777" w:rsidTr="00FB1216">
        <w:tc>
          <w:tcPr>
            <w:tcW w:w="675" w:type="dxa"/>
            <w:shd w:val="clear" w:color="auto" w:fill="auto"/>
          </w:tcPr>
          <w:p w14:paraId="64A7CF16" w14:textId="77777777" w:rsidR="00FF7860" w:rsidRPr="00237EA9" w:rsidRDefault="00FF7860" w:rsidP="00B52748">
            <w:pPr>
              <w:jc w:val="center"/>
              <w:rPr>
                <w:b/>
                <w:color w:val="000000"/>
                <w:spacing w:val="1"/>
              </w:rPr>
            </w:pPr>
            <w:r w:rsidRPr="00237EA9">
              <w:rPr>
                <w:b/>
                <w:color w:val="000000"/>
                <w:spacing w:val="1"/>
              </w:rPr>
              <w:t>№ п/п</w:t>
            </w:r>
          </w:p>
        </w:tc>
        <w:tc>
          <w:tcPr>
            <w:tcW w:w="1985" w:type="dxa"/>
            <w:shd w:val="clear" w:color="auto" w:fill="auto"/>
          </w:tcPr>
          <w:p w14:paraId="14C07B73" w14:textId="77777777" w:rsidR="00FF7860" w:rsidRPr="00237EA9" w:rsidRDefault="00FF7860" w:rsidP="00B52748">
            <w:pPr>
              <w:jc w:val="center"/>
              <w:rPr>
                <w:b/>
                <w:color w:val="000000"/>
                <w:spacing w:val="1"/>
              </w:rPr>
            </w:pPr>
            <w:r w:rsidRPr="00237EA9">
              <w:rPr>
                <w:b/>
                <w:color w:val="000000"/>
                <w:spacing w:val="1"/>
              </w:rPr>
              <w:t>Наименование кладбища</w:t>
            </w:r>
          </w:p>
        </w:tc>
        <w:tc>
          <w:tcPr>
            <w:tcW w:w="2693" w:type="dxa"/>
            <w:shd w:val="clear" w:color="auto" w:fill="auto"/>
          </w:tcPr>
          <w:p w14:paraId="374CB94E" w14:textId="77777777" w:rsidR="00FF7860" w:rsidRPr="00237EA9" w:rsidRDefault="00FF7860" w:rsidP="00B52748">
            <w:pPr>
              <w:jc w:val="center"/>
              <w:rPr>
                <w:b/>
                <w:color w:val="000000"/>
                <w:spacing w:val="1"/>
              </w:rPr>
            </w:pPr>
            <w:r w:rsidRPr="00237EA9">
              <w:rPr>
                <w:b/>
                <w:color w:val="000000"/>
                <w:spacing w:val="1"/>
              </w:rPr>
              <w:t>Адрес кладбища</w:t>
            </w:r>
          </w:p>
        </w:tc>
        <w:tc>
          <w:tcPr>
            <w:tcW w:w="1701" w:type="dxa"/>
            <w:shd w:val="clear" w:color="auto" w:fill="auto"/>
          </w:tcPr>
          <w:p w14:paraId="156DA69A" w14:textId="77777777" w:rsidR="00FF7860" w:rsidRPr="00237EA9" w:rsidRDefault="00FF7860" w:rsidP="00B52748">
            <w:pPr>
              <w:jc w:val="center"/>
              <w:rPr>
                <w:b/>
                <w:color w:val="000000"/>
                <w:spacing w:val="1"/>
              </w:rPr>
            </w:pPr>
            <w:r w:rsidRPr="00237EA9">
              <w:rPr>
                <w:b/>
                <w:color w:val="000000"/>
                <w:spacing w:val="1"/>
              </w:rPr>
              <w:t>Площадь, га</w:t>
            </w:r>
          </w:p>
        </w:tc>
        <w:tc>
          <w:tcPr>
            <w:tcW w:w="1985" w:type="dxa"/>
            <w:shd w:val="clear" w:color="auto" w:fill="auto"/>
          </w:tcPr>
          <w:p w14:paraId="2A9D1D71" w14:textId="77777777" w:rsidR="00FF7860" w:rsidRPr="00237EA9" w:rsidRDefault="00FF7860" w:rsidP="00B52748">
            <w:pPr>
              <w:jc w:val="center"/>
              <w:rPr>
                <w:b/>
                <w:color w:val="000000"/>
                <w:spacing w:val="1"/>
              </w:rPr>
            </w:pPr>
            <w:r w:rsidRPr="00237EA9">
              <w:rPr>
                <w:b/>
                <w:color w:val="000000"/>
                <w:spacing w:val="1"/>
              </w:rPr>
              <w:t>Действующее или закрытое</w:t>
            </w:r>
          </w:p>
        </w:tc>
      </w:tr>
      <w:tr w:rsidR="00FF7860" w:rsidRPr="00237EA9" w14:paraId="258F4422" w14:textId="77777777" w:rsidTr="00FB1216">
        <w:tc>
          <w:tcPr>
            <w:tcW w:w="675" w:type="dxa"/>
            <w:shd w:val="clear" w:color="auto" w:fill="auto"/>
          </w:tcPr>
          <w:p w14:paraId="72FD5CF8" w14:textId="77777777" w:rsidR="00FF7860" w:rsidRPr="00237EA9" w:rsidRDefault="00FF7860" w:rsidP="00B52748">
            <w:pPr>
              <w:jc w:val="center"/>
              <w:rPr>
                <w:color w:val="000000"/>
                <w:spacing w:val="1"/>
              </w:rPr>
            </w:pPr>
            <w:r w:rsidRPr="00237EA9">
              <w:rPr>
                <w:color w:val="000000"/>
                <w:spacing w:val="1"/>
              </w:rPr>
              <w:t>1</w:t>
            </w:r>
          </w:p>
        </w:tc>
        <w:tc>
          <w:tcPr>
            <w:tcW w:w="1985" w:type="dxa"/>
            <w:shd w:val="clear" w:color="auto" w:fill="auto"/>
          </w:tcPr>
          <w:p w14:paraId="7CE48C67" w14:textId="77777777" w:rsidR="00FF7860" w:rsidRPr="00237EA9" w:rsidRDefault="00237EA9" w:rsidP="002A0B25">
            <w:pPr>
              <w:jc w:val="center"/>
              <w:rPr>
                <w:color w:val="000000"/>
                <w:spacing w:val="1"/>
              </w:rPr>
            </w:pPr>
            <w:r w:rsidRPr="00237EA9">
              <w:rPr>
                <w:color w:val="000000"/>
                <w:spacing w:val="1"/>
              </w:rPr>
              <w:t>К</w:t>
            </w:r>
            <w:r w:rsidR="00FF7860" w:rsidRPr="00237EA9">
              <w:rPr>
                <w:color w:val="000000"/>
                <w:spacing w:val="1"/>
              </w:rPr>
              <w:t>ладбище</w:t>
            </w:r>
            <w:r>
              <w:rPr>
                <w:color w:val="000000"/>
                <w:spacing w:val="1"/>
              </w:rPr>
              <w:t xml:space="preserve"> «</w:t>
            </w:r>
            <w:r w:rsidR="002A0B25">
              <w:rPr>
                <w:color w:val="000000"/>
                <w:spacing w:val="1"/>
              </w:rPr>
              <w:t>Степнянский</w:t>
            </w:r>
            <w:r>
              <w:rPr>
                <w:color w:val="000000"/>
                <w:spacing w:val="1"/>
              </w:rPr>
              <w:t>»</w:t>
            </w:r>
          </w:p>
        </w:tc>
        <w:tc>
          <w:tcPr>
            <w:tcW w:w="2693" w:type="dxa"/>
            <w:shd w:val="clear" w:color="auto" w:fill="auto"/>
          </w:tcPr>
          <w:p w14:paraId="66EB446D" w14:textId="77777777" w:rsidR="00FF7860" w:rsidRPr="00237EA9" w:rsidRDefault="00FB1216" w:rsidP="002E1F26">
            <w:pPr>
              <w:jc w:val="center"/>
              <w:rPr>
                <w:color w:val="000000"/>
                <w:spacing w:val="1"/>
              </w:rPr>
            </w:pPr>
            <w:r>
              <w:rPr>
                <w:color w:val="000000"/>
                <w:spacing w:val="1"/>
              </w:rPr>
              <w:t xml:space="preserve">400м от </w:t>
            </w:r>
            <w:r w:rsidR="002A0B25">
              <w:rPr>
                <w:color w:val="000000"/>
                <w:spacing w:val="1"/>
              </w:rPr>
              <w:t>х.Степнянский</w:t>
            </w:r>
            <w:r>
              <w:rPr>
                <w:color w:val="000000"/>
                <w:spacing w:val="1"/>
              </w:rPr>
              <w:t xml:space="preserve"> на восток</w:t>
            </w:r>
          </w:p>
        </w:tc>
        <w:tc>
          <w:tcPr>
            <w:tcW w:w="1701" w:type="dxa"/>
            <w:shd w:val="clear" w:color="auto" w:fill="auto"/>
          </w:tcPr>
          <w:p w14:paraId="6AACF0EC" w14:textId="77777777" w:rsidR="00FF7860" w:rsidRPr="00237EA9" w:rsidRDefault="00777284" w:rsidP="00B52748">
            <w:pPr>
              <w:jc w:val="center"/>
              <w:rPr>
                <w:color w:val="000000"/>
                <w:spacing w:val="1"/>
              </w:rPr>
            </w:pPr>
            <w:r>
              <w:rPr>
                <w:color w:val="000000"/>
                <w:spacing w:val="1"/>
              </w:rPr>
              <w:t>0,2</w:t>
            </w:r>
          </w:p>
        </w:tc>
        <w:tc>
          <w:tcPr>
            <w:tcW w:w="1985" w:type="dxa"/>
            <w:shd w:val="clear" w:color="auto" w:fill="auto"/>
          </w:tcPr>
          <w:p w14:paraId="07A37A16" w14:textId="77777777" w:rsidR="00FF7860" w:rsidRPr="00237EA9" w:rsidRDefault="00FF7860" w:rsidP="00B52748">
            <w:pPr>
              <w:jc w:val="center"/>
              <w:rPr>
                <w:color w:val="000000"/>
                <w:spacing w:val="1"/>
              </w:rPr>
            </w:pPr>
            <w:r w:rsidRPr="00237EA9">
              <w:rPr>
                <w:color w:val="000000"/>
                <w:spacing w:val="1"/>
              </w:rPr>
              <w:t>действующее</w:t>
            </w:r>
          </w:p>
        </w:tc>
      </w:tr>
      <w:tr w:rsidR="00237EA9" w:rsidRPr="00237EA9" w14:paraId="27EDE17A" w14:textId="77777777" w:rsidTr="00FB1216">
        <w:tc>
          <w:tcPr>
            <w:tcW w:w="675" w:type="dxa"/>
            <w:shd w:val="clear" w:color="auto" w:fill="auto"/>
          </w:tcPr>
          <w:p w14:paraId="0435914A" w14:textId="77777777" w:rsidR="00237EA9" w:rsidRPr="00237EA9" w:rsidRDefault="00237EA9" w:rsidP="00B52748">
            <w:pPr>
              <w:jc w:val="center"/>
              <w:rPr>
                <w:color w:val="000000"/>
                <w:spacing w:val="1"/>
              </w:rPr>
            </w:pPr>
            <w:r>
              <w:rPr>
                <w:color w:val="000000"/>
                <w:spacing w:val="1"/>
              </w:rPr>
              <w:t>2</w:t>
            </w:r>
          </w:p>
        </w:tc>
        <w:tc>
          <w:tcPr>
            <w:tcW w:w="1985" w:type="dxa"/>
            <w:shd w:val="clear" w:color="auto" w:fill="auto"/>
          </w:tcPr>
          <w:p w14:paraId="16137B8F" w14:textId="77777777" w:rsidR="00237EA9" w:rsidRPr="00237EA9" w:rsidRDefault="00237EA9" w:rsidP="00FB1216">
            <w:pPr>
              <w:jc w:val="center"/>
              <w:rPr>
                <w:color w:val="000000"/>
                <w:spacing w:val="1"/>
              </w:rPr>
            </w:pPr>
            <w:r>
              <w:rPr>
                <w:color w:val="000000"/>
                <w:spacing w:val="1"/>
              </w:rPr>
              <w:t>Кладбище «</w:t>
            </w:r>
            <w:r w:rsidR="00FB1216">
              <w:rPr>
                <w:color w:val="000000"/>
                <w:spacing w:val="1"/>
              </w:rPr>
              <w:t>Зеленый Мыс</w:t>
            </w:r>
            <w:r>
              <w:rPr>
                <w:color w:val="000000"/>
                <w:spacing w:val="1"/>
              </w:rPr>
              <w:t>»</w:t>
            </w:r>
          </w:p>
        </w:tc>
        <w:tc>
          <w:tcPr>
            <w:tcW w:w="2693" w:type="dxa"/>
            <w:shd w:val="clear" w:color="auto" w:fill="auto"/>
          </w:tcPr>
          <w:p w14:paraId="0477CEDB" w14:textId="77777777" w:rsidR="00237EA9" w:rsidRPr="00237EA9" w:rsidRDefault="00B004DB" w:rsidP="002E1F26">
            <w:pPr>
              <w:jc w:val="center"/>
              <w:rPr>
                <w:color w:val="000000"/>
                <w:spacing w:val="1"/>
              </w:rPr>
            </w:pPr>
            <w:r w:rsidRPr="008A14D7">
              <w:rPr>
                <w:color w:val="000000"/>
              </w:rPr>
              <w:t>400 м от х.Зеленый Мыс на юго-восток</w:t>
            </w:r>
          </w:p>
        </w:tc>
        <w:tc>
          <w:tcPr>
            <w:tcW w:w="1701" w:type="dxa"/>
            <w:shd w:val="clear" w:color="auto" w:fill="auto"/>
          </w:tcPr>
          <w:p w14:paraId="034759FD" w14:textId="77777777" w:rsidR="00237EA9" w:rsidRDefault="00777284" w:rsidP="00B52748">
            <w:pPr>
              <w:jc w:val="center"/>
              <w:rPr>
                <w:color w:val="000000"/>
                <w:spacing w:val="1"/>
              </w:rPr>
            </w:pPr>
            <w:r>
              <w:rPr>
                <w:color w:val="000000"/>
                <w:spacing w:val="1"/>
              </w:rPr>
              <w:t>0,3</w:t>
            </w:r>
          </w:p>
        </w:tc>
        <w:tc>
          <w:tcPr>
            <w:tcW w:w="1985" w:type="dxa"/>
            <w:shd w:val="clear" w:color="auto" w:fill="auto"/>
          </w:tcPr>
          <w:p w14:paraId="6353FBC0" w14:textId="77777777" w:rsidR="00237EA9" w:rsidRPr="00237EA9" w:rsidRDefault="00237EA9" w:rsidP="00B52748">
            <w:pPr>
              <w:jc w:val="center"/>
              <w:rPr>
                <w:color w:val="000000"/>
                <w:spacing w:val="1"/>
              </w:rPr>
            </w:pPr>
            <w:r w:rsidRPr="00237EA9">
              <w:rPr>
                <w:color w:val="000000"/>
                <w:spacing w:val="1"/>
              </w:rPr>
              <w:t>действующее</w:t>
            </w:r>
          </w:p>
        </w:tc>
      </w:tr>
      <w:tr w:rsidR="00FF7860" w:rsidRPr="00237EA9" w14:paraId="6D694831" w14:textId="77777777" w:rsidTr="00FB1216">
        <w:tc>
          <w:tcPr>
            <w:tcW w:w="675" w:type="dxa"/>
            <w:shd w:val="clear" w:color="auto" w:fill="auto"/>
          </w:tcPr>
          <w:p w14:paraId="6BEFBEF0" w14:textId="77777777" w:rsidR="00FF7860" w:rsidRPr="00237EA9" w:rsidRDefault="00237EA9" w:rsidP="00B52748">
            <w:pPr>
              <w:jc w:val="center"/>
              <w:rPr>
                <w:color w:val="000000"/>
                <w:spacing w:val="1"/>
              </w:rPr>
            </w:pPr>
            <w:r>
              <w:rPr>
                <w:color w:val="000000"/>
                <w:spacing w:val="1"/>
              </w:rPr>
              <w:t>3</w:t>
            </w:r>
          </w:p>
        </w:tc>
        <w:tc>
          <w:tcPr>
            <w:tcW w:w="1985" w:type="dxa"/>
            <w:shd w:val="clear" w:color="auto" w:fill="auto"/>
          </w:tcPr>
          <w:p w14:paraId="677CF12D" w14:textId="77777777" w:rsidR="00FF7860" w:rsidRPr="00237EA9" w:rsidRDefault="00237EA9" w:rsidP="00B004DB">
            <w:pPr>
              <w:jc w:val="center"/>
            </w:pPr>
            <w:r w:rsidRPr="00237EA9">
              <w:rPr>
                <w:color w:val="000000"/>
                <w:spacing w:val="1"/>
              </w:rPr>
              <w:t>К</w:t>
            </w:r>
            <w:r w:rsidR="00FF7860" w:rsidRPr="00237EA9">
              <w:rPr>
                <w:color w:val="000000"/>
                <w:spacing w:val="1"/>
              </w:rPr>
              <w:t>ладбище</w:t>
            </w:r>
            <w:r>
              <w:rPr>
                <w:color w:val="000000"/>
                <w:spacing w:val="1"/>
              </w:rPr>
              <w:t xml:space="preserve"> «</w:t>
            </w:r>
            <w:r w:rsidR="00B004DB">
              <w:rPr>
                <w:color w:val="000000"/>
                <w:spacing w:val="1"/>
              </w:rPr>
              <w:t>Новотроицкое</w:t>
            </w:r>
            <w:r>
              <w:rPr>
                <w:color w:val="000000"/>
                <w:spacing w:val="1"/>
              </w:rPr>
              <w:t>»</w:t>
            </w:r>
          </w:p>
        </w:tc>
        <w:tc>
          <w:tcPr>
            <w:tcW w:w="2693" w:type="dxa"/>
            <w:shd w:val="clear" w:color="auto" w:fill="auto"/>
          </w:tcPr>
          <w:p w14:paraId="3F3D2C15" w14:textId="77777777" w:rsidR="00FF7860" w:rsidRPr="00237EA9" w:rsidRDefault="00B004DB" w:rsidP="00B52748">
            <w:pPr>
              <w:jc w:val="center"/>
              <w:rPr>
                <w:color w:val="000000"/>
                <w:spacing w:val="1"/>
              </w:rPr>
            </w:pPr>
            <w:r w:rsidRPr="008A14D7">
              <w:rPr>
                <w:color w:val="000000"/>
              </w:rPr>
              <w:t>400 м от с.Новотроицкое на юг</w:t>
            </w:r>
          </w:p>
        </w:tc>
        <w:tc>
          <w:tcPr>
            <w:tcW w:w="1701" w:type="dxa"/>
            <w:shd w:val="clear" w:color="auto" w:fill="auto"/>
          </w:tcPr>
          <w:p w14:paraId="28D0E837" w14:textId="77777777" w:rsidR="00FF7860" w:rsidRPr="00237EA9" w:rsidRDefault="00B004DB" w:rsidP="00B52748">
            <w:pPr>
              <w:jc w:val="center"/>
              <w:rPr>
                <w:color w:val="000000"/>
                <w:spacing w:val="1"/>
              </w:rPr>
            </w:pPr>
            <w:r>
              <w:rPr>
                <w:color w:val="000000"/>
                <w:spacing w:val="1"/>
              </w:rPr>
              <w:t>1,6</w:t>
            </w:r>
          </w:p>
        </w:tc>
        <w:tc>
          <w:tcPr>
            <w:tcW w:w="1985" w:type="dxa"/>
            <w:shd w:val="clear" w:color="auto" w:fill="auto"/>
          </w:tcPr>
          <w:p w14:paraId="71693D80" w14:textId="77777777" w:rsidR="00FF7860" w:rsidRPr="00237EA9" w:rsidRDefault="00FF7860" w:rsidP="00B52748">
            <w:pPr>
              <w:jc w:val="center"/>
              <w:rPr>
                <w:color w:val="000000"/>
                <w:spacing w:val="1"/>
              </w:rPr>
            </w:pPr>
            <w:r w:rsidRPr="00237EA9">
              <w:rPr>
                <w:color w:val="000000"/>
                <w:spacing w:val="1"/>
              </w:rPr>
              <w:t>действующее</w:t>
            </w:r>
          </w:p>
        </w:tc>
      </w:tr>
      <w:tr w:rsidR="00FF7860" w:rsidRPr="00237EA9" w14:paraId="7708A06B" w14:textId="77777777" w:rsidTr="00FB1216">
        <w:tc>
          <w:tcPr>
            <w:tcW w:w="675" w:type="dxa"/>
            <w:shd w:val="clear" w:color="auto" w:fill="auto"/>
          </w:tcPr>
          <w:p w14:paraId="7B0360D4" w14:textId="77777777" w:rsidR="00FF7860" w:rsidRPr="00237EA9" w:rsidRDefault="00237EA9" w:rsidP="00B52748">
            <w:pPr>
              <w:jc w:val="center"/>
              <w:rPr>
                <w:color w:val="000000"/>
                <w:spacing w:val="1"/>
              </w:rPr>
            </w:pPr>
            <w:r>
              <w:rPr>
                <w:color w:val="000000"/>
                <w:spacing w:val="1"/>
              </w:rPr>
              <w:t>4</w:t>
            </w:r>
          </w:p>
        </w:tc>
        <w:tc>
          <w:tcPr>
            <w:tcW w:w="1985" w:type="dxa"/>
            <w:shd w:val="clear" w:color="auto" w:fill="auto"/>
          </w:tcPr>
          <w:p w14:paraId="4BA6ADE9" w14:textId="77777777" w:rsidR="00FF7860" w:rsidRPr="00237EA9" w:rsidRDefault="00237EA9" w:rsidP="00B004DB">
            <w:pPr>
              <w:jc w:val="center"/>
            </w:pPr>
            <w:r w:rsidRPr="00237EA9">
              <w:rPr>
                <w:color w:val="000000"/>
                <w:spacing w:val="1"/>
              </w:rPr>
              <w:t>К</w:t>
            </w:r>
            <w:r w:rsidR="00FF7860" w:rsidRPr="00237EA9">
              <w:rPr>
                <w:color w:val="000000"/>
                <w:spacing w:val="1"/>
              </w:rPr>
              <w:t>ладбище</w:t>
            </w:r>
            <w:r>
              <w:rPr>
                <w:color w:val="000000"/>
                <w:spacing w:val="1"/>
              </w:rPr>
              <w:t xml:space="preserve"> «</w:t>
            </w:r>
            <w:r w:rsidR="00392233">
              <w:rPr>
                <w:color w:val="000000"/>
                <w:spacing w:val="1"/>
              </w:rPr>
              <w:t>Левобережны</w:t>
            </w:r>
            <w:r w:rsidR="004A3585">
              <w:rPr>
                <w:color w:val="000000"/>
                <w:spacing w:val="1"/>
              </w:rPr>
              <w:t>й</w:t>
            </w:r>
            <w:r>
              <w:rPr>
                <w:color w:val="000000"/>
                <w:spacing w:val="1"/>
              </w:rPr>
              <w:t>»</w:t>
            </w:r>
          </w:p>
        </w:tc>
        <w:tc>
          <w:tcPr>
            <w:tcW w:w="2693" w:type="dxa"/>
            <w:shd w:val="clear" w:color="auto" w:fill="auto"/>
          </w:tcPr>
          <w:p w14:paraId="546A9816" w14:textId="77777777" w:rsidR="00FF7860" w:rsidRPr="00237EA9" w:rsidRDefault="00B004DB" w:rsidP="00B52748">
            <w:pPr>
              <w:jc w:val="center"/>
              <w:rPr>
                <w:color w:val="000000"/>
                <w:spacing w:val="1"/>
              </w:rPr>
            </w:pPr>
            <w:r>
              <w:rPr>
                <w:color w:val="000000"/>
                <w:spacing w:val="1"/>
              </w:rPr>
              <w:t>х.Левобережный, ул.Степная</w:t>
            </w:r>
          </w:p>
        </w:tc>
        <w:tc>
          <w:tcPr>
            <w:tcW w:w="1701" w:type="dxa"/>
            <w:shd w:val="clear" w:color="auto" w:fill="auto"/>
          </w:tcPr>
          <w:p w14:paraId="18597908" w14:textId="77777777" w:rsidR="00FF7860" w:rsidRPr="00237EA9" w:rsidRDefault="00777284" w:rsidP="00B52748">
            <w:pPr>
              <w:jc w:val="center"/>
              <w:rPr>
                <w:color w:val="000000"/>
                <w:spacing w:val="1"/>
              </w:rPr>
            </w:pPr>
            <w:r>
              <w:rPr>
                <w:color w:val="000000"/>
                <w:spacing w:val="1"/>
              </w:rPr>
              <w:t>0,3</w:t>
            </w:r>
          </w:p>
        </w:tc>
        <w:tc>
          <w:tcPr>
            <w:tcW w:w="1985" w:type="dxa"/>
            <w:shd w:val="clear" w:color="auto" w:fill="auto"/>
          </w:tcPr>
          <w:p w14:paraId="3B84F71B" w14:textId="77777777" w:rsidR="00FF7860" w:rsidRPr="00237EA9" w:rsidRDefault="00FF7860" w:rsidP="00B52748">
            <w:pPr>
              <w:jc w:val="center"/>
              <w:rPr>
                <w:color w:val="000000"/>
                <w:spacing w:val="1"/>
              </w:rPr>
            </w:pPr>
            <w:r w:rsidRPr="00237EA9">
              <w:rPr>
                <w:color w:val="000000"/>
                <w:spacing w:val="1"/>
              </w:rPr>
              <w:t>действующее</w:t>
            </w:r>
          </w:p>
        </w:tc>
      </w:tr>
      <w:tr w:rsidR="00FF7860" w:rsidRPr="00237EA9" w14:paraId="7E5F0324" w14:textId="77777777" w:rsidTr="00FB1216">
        <w:tc>
          <w:tcPr>
            <w:tcW w:w="675" w:type="dxa"/>
            <w:shd w:val="clear" w:color="auto" w:fill="auto"/>
          </w:tcPr>
          <w:p w14:paraId="20FF325E" w14:textId="77777777" w:rsidR="00FF7860" w:rsidRPr="00237EA9" w:rsidRDefault="00237EA9" w:rsidP="00B52748">
            <w:pPr>
              <w:jc w:val="center"/>
              <w:rPr>
                <w:color w:val="000000"/>
                <w:spacing w:val="1"/>
              </w:rPr>
            </w:pPr>
            <w:r>
              <w:rPr>
                <w:color w:val="000000"/>
                <w:spacing w:val="1"/>
              </w:rPr>
              <w:t>5</w:t>
            </w:r>
          </w:p>
        </w:tc>
        <w:tc>
          <w:tcPr>
            <w:tcW w:w="1985" w:type="dxa"/>
            <w:shd w:val="clear" w:color="auto" w:fill="auto"/>
          </w:tcPr>
          <w:p w14:paraId="793BFF9C" w14:textId="77777777" w:rsidR="00FF7860" w:rsidRPr="00237EA9" w:rsidRDefault="00237EA9" w:rsidP="00B004DB">
            <w:pPr>
              <w:jc w:val="center"/>
            </w:pPr>
            <w:r w:rsidRPr="00237EA9">
              <w:rPr>
                <w:color w:val="000000"/>
                <w:spacing w:val="1"/>
              </w:rPr>
              <w:t>К</w:t>
            </w:r>
            <w:r w:rsidR="00FF7860" w:rsidRPr="00237EA9">
              <w:rPr>
                <w:color w:val="000000"/>
                <w:spacing w:val="1"/>
              </w:rPr>
              <w:t>ладбище</w:t>
            </w:r>
            <w:r>
              <w:rPr>
                <w:color w:val="000000"/>
                <w:spacing w:val="1"/>
              </w:rPr>
              <w:t xml:space="preserve"> «</w:t>
            </w:r>
            <w:r w:rsidR="00B004DB">
              <w:rPr>
                <w:color w:val="000000"/>
                <w:spacing w:val="1"/>
              </w:rPr>
              <w:t>Песчаный</w:t>
            </w:r>
            <w:r>
              <w:rPr>
                <w:color w:val="000000"/>
                <w:spacing w:val="1"/>
              </w:rPr>
              <w:t>»</w:t>
            </w:r>
          </w:p>
        </w:tc>
        <w:tc>
          <w:tcPr>
            <w:tcW w:w="2693" w:type="dxa"/>
            <w:shd w:val="clear" w:color="auto" w:fill="auto"/>
          </w:tcPr>
          <w:p w14:paraId="0DC9FE1C" w14:textId="77777777" w:rsidR="00392233" w:rsidRPr="00237EA9" w:rsidRDefault="00B004DB" w:rsidP="00392233">
            <w:pPr>
              <w:jc w:val="center"/>
              <w:rPr>
                <w:color w:val="000000"/>
                <w:spacing w:val="1"/>
              </w:rPr>
            </w:pPr>
            <w:r w:rsidRPr="008A14D7">
              <w:rPr>
                <w:color w:val="000000"/>
              </w:rPr>
              <w:t>400 м от</w:t>
            </w:r>
            <w:r w:rsidR="00392233">
              <w:rPr>
                <w:color w:val="000000"/>
              </w:rPr>
              <w:t xml:space="preserve"> х.Песчаный центр ул.Октябрьская</w:t>
            </w:r>
          </w:p>
        </w:tc>
        <w:tc>
          <w:tcPr>
            <w:tcW w:w="1701" w:type="dxa"/>
            <w:shd w:val="clear" w:color="auto" w:fill="auto"/>
          </w:tcPr>
          <w:p w14:paraId="19262428" w14:textId="77777777" w:rsidR="00FF7860" w:rsidRPr="00237EA9" w:rsidRDefault="00777284" w:rsidP="00B004DB">
            <w:pPr>
              <w:jc w:val="center"/>
              <w:rPr>
                <w:color w:val="000000"/>
                <w:spacing w:val="1"/>
              </w:rPr>
            </w:pPr>
            <w:r>
              <w:rPr>
                <w:color w:val="000000"/>
                <w:spacing w:val="1"/>
              </w:rPr>
              <w:t>0,3</w:t>
            </w:r>
          </w:p>
        </w:tc>
        <w:tc>
          <w:tcPr>
            <w:tcW w:w="1985" w:type="dxa"/>
            <w:shd w:val="clear" w:color="auto" w:fill="auto"/>
          </w:tcPr>
          <w:p w14:paraId="6745DDE8" w14:textId="77777777" w:rsidR="00FF7860" w:rsidRPr="00237EA9" w:rsidRDefault="00FF7860" w:rsidP="00B52748">
            <w:pPr>
              <w:jc w:val="center"/>
              <w:rPr>
                <w:color w:val="000000"/>
                <w:spacing w:val="1"/>
              </w:rPr>
            </w:pPr>
            <w:r w:rsidRPr="00237EA9">
              <w:rPr>
                <w:color w:val="000000"/>
                <w:spacing w:val="1"/>
              </w:rPr>
              <w:t>действующее</w:t>
            </w:r>
          </w:p>
        </w:tc>
      </w:tr>
      <w:tr w:rsidR="00FB1216" w:rsidRPr="00237EA9" w14:paraId="30725531" w14:textId="77777777" w:rsidTr="00392233">
        <w:trPr>
          <w:trHeight w:val="539"/>
        </w:trPr>
        <w:tc>
          <w:tcPr>
            <w:tcW w:w="675" w:type="dxa"/>
            <w:shd w:val="clear" w:color="auto" w:fill="auto"/>
          </w:tcPr>
          <w:p w14:paraId="1E087191" w14:textId="77777777" w:rsidR="00FB1216" w:rsidRDefault="00FB1216" w:rsidP="00B52748">
            <w:pPr>
              <w:jc w:val="center"/>
              <w:rPr>
                <w:color w:val="000000"/>
                <w:spacing w:val="1"/>
              </w:rPr>
            </w:pPr>
          </w:p>
          <w:p w14:paraId="44F99A52" w14:textId="77777777" w:rsidR="00FB1216" w:rsidRDefault="00B004DB" w:rsidP="00392233">
            <w:pPr>
              <w:jc w:val="center"/>
              <w:rPr>
                <w:color w:val="000000"/>
                <w:spacing w:val="1"/>
              </w:rPr>
            </w:pPr>
            <w:r>
              <w:rPr>
                <w:color w:val="000000"/>
                <w:spacing w:val="1"/>
              </w:rPr>
              <w:t>6</w:t>
            </w:r>
          </w:p>
        </w:tc>
        <w:tc>
          <w:tcPr>
            <w:tcW w:w="1985" w:type="dxa"/>
            <w:shd w:val="clear" w:color="auto" w:fill="auto"/>
          </w:tcPr>
          <w:p w14:paraId="36A2230B" w14:textId="77777777" w:rsidR="00FB1216" w:rsidRPr="00237EA9" w:rsidRDefault="00B004DB" w:rsidP="00B004DB">
            <w:pPr>
              <w:jc w:val="center"/>
              <w:rPr>
                <w:color w:val="000000"/>
                <w:spacing w:val="1"/>
              </w:rPr>
            </w:pPr>
            <w:r w:rsidRPr="00237EA9">
              <w:rPr>
                <w:color w:val="000000"/>
                <w:spacing w:val="1"/>
              </w:rPr>
              <w:t>Кладбище</w:t>
            </w:r>
            <w:r>
              <w:rPr>
                <w:color w:val="000000"/>
                <w:spacing w:val="1"/>
              </w:rPr>
              <w:t xml:space="preserve"> «Победа»</w:t>
            </w:r>
          </w:p>
        </w:tc>
        <w:tc>
          <w:tcPr>
            <w:tcW w:w="2693" w:type="dxa"/>
            <w:shd w:val="clear" w:color="auto" w:fill="auto"/>
          </w:tcPr>
          <w:p w14:paraId="05271C04" w14:textId="77777777" w:rsidR="00FB1216" w:rsidRDefault="00B004DB" w:rsidP="00B52748">
            <w:pPr>
              <w:jc w:val="center"/>
              <w:rPr>
                <w:color w:val="000000"/>
                <w:spacing w:val="1"/>
              </w:rPr>
            </w:pPr>
            <w:r w:rsidRPr="008A14D7">
              <w:rPr>
                <w:color w:val="000000"/>
              </w:rPr>
              <w:t>х.Победа центр хутора пер.Ленина</w:t>
            </w:r>
          </w:p>
        </w:tc>
        <w:tc>
          <w:tcPr>
            <w:tcW w:w="1701" w:type="dxa"/>
            <w:shd w:val="clear" w:color="auto" w:fill="auto"/>
          </w:tcPr>
          <w:p w14:paraId="486A6FB6" w14:textId="77777777" w:rsidR="00FB1216" w:rsidRDefault="00777284" w:rsidP="00B52748">
            <w:pPr>
              <w:jc w:val="center"/>
              <w:rPr>
                <w:color w:val="000000"/>
                <w:spacing w:val="1"/>
              </w:rPr>
            </w:pPr>
            <w:r>
              <w:rPr>
                <w:color w:val="000000"/>
                <w:spacing w:val="1"/>
              </w:rPr>
              <w:t>1,07</w:t>
            </w:r>
          </w:p>
        </w:tc>
        <w:tc>
          <w:tcPr>
            <w:tcW w:w="1985" w:type="dxa"/>
            <w:shd w:val="clear" w:color="auto" w:fill="auto"/>
          </w:tcPr>
          <w:p w14:paraId="364C840A" w14:textId="77777777" w:rsidR="00FB1216" w:rsidRPr="00237EA9" w:rsidRDefault="00392233" w:rsidP="00B52748">
            <w:pPr>
              <w:jc w:val="center"/>
              <w:rPr>
                <w:color w:val="000000"/>
                <w:spacing w:val="1"/>
              </w:rPr>
            </w:pPr>
            <w:r>
              <w:rPr>
                <w:color w:val="000000"/>
                <w:spacing w:val="1"/>
              </w:rPr>
              <w:t>действующее</w:t>
            </w:r>
          </w:p>
        </w:tc>
      </w:tr>
      <w:tr w:rsidR="00FA603E" w:rsidRPr="00237EA9" w14:paraId="772AF8B6" w14:textId="77777777" w:rsidTr="00392233">
        <w:trPr>
          <w:trHeight w:val="543"/>
        </w:trPr>
        <w:tc>
          <w:tcPr>
            <w:tcW w:w="675" w:type="dxa"/>
            <w:shd w:val="clear" w:color="auto" w:fill="auto"/>
          </w:tcPr>
          <w:p w14:paraId="2D3AFF4F" w14:textId="77777777" w:rsidR="00FA603E" w:rsidRDefault="004A3585" w:rsidP="00B52748">
            <w:pPr>
              <w:jc w:val="center"/>
              <w:rPr>
                <w:color w:val="000000"/>
                <w:spacing w:val="1"/>
              </w:rPr>
            </w:pPr>
            <w:r>
              <w:rPr>
                <w:color w:val="000000"/>
                <w:spacing w:val="1"/>
              </w:rPr>
              <w:t>7</w:t>
            </w:r>
          </w:p>
        </w:tc>
        <w:tc>
          <w:tcPr>
            <w:tcW w:w="1985" w:type="dxa"/>
            <w:shd w:val="clear" w:color="auto" w:fill="auto"/>
          </w:tcPr>
          <w:p w14:paraId="4B61509E" w14:textId="77777777" w:rsidR="00FA603E" w:rsidRPr="00237EA9" w:rsidRDefault="00FA603E" w:rsidP="00FA603E">
            <w:pPr>
              <w:jc w:val="center"/>
              <w:rPr>
                <w:color w:val="000000"/>
                <w:spacing w:val="1"/>
              </w:rPr>
            </w:pPr>
            <w:r w:rsidRPr="00237EA9">
              <w:rPr>
                <w:color w:val="000000"/>
                <w:spacing w:val="1"/>
              </w:rPr>
              <w:t>Кладбище</w:t>
            </w:r>
            <w:r>
              <w:rPr>
                <w:color w:val="000000"/>
                <w:spacing w:val="1"/>
              </w:rPr>
              <w:t xml:space="preserve"> «Задонский»</w:t>
            </w:r>
          </w:p>
        </w:tc>
        <w:tc>
          <w:tcPr>
            <w:tcW w:w="2693" w:type="dxa"/>
            <w:shd w:val="clear" w:color="auto" w:fill="auto"/>
          </w:tcPr>
          <w:p w14:paraId="6F5E8BD9" w14:textId="77777777" w:rsidR="00FA603E" w:rsidRPr="008A14D7" w:rsidRDefault="00FA603E" w:rsidP="00B52748">
            <w:pPr>
              <w:jc w:val="center"/>
              <w:rPr>
                <w:color w:val="000000"/>
              </w:rPr>
            </w:pPr>
            <w:r>
              <w:rPr>
                <w:color w:val="000000"/>
              </w:rPr>
              <w:t>400м от ул.Гагарина х.Задонский</w:t>
            </w:r>
          </w:p>
        </w:tc>
        <w:tc>
          <w:tcPr>
            <w:tcW w:w="1701" w:type="dxa"/>
            <w:shd w:val="clear" w:color="auto" w:fill="auto"/>
          </w:tcPr>
          <w:p w14:paraId="1927E47E" w14:textId="77777777" w:rsidR="00FA603E" w:rsidRDefault="00777284" w:rsidP="00B52748">
            <w:pPr>
              <w:jc w:val="center"/>
              <w:rPr>
                <w:color w:val="000000"/>
                <w:spacing w:val="1"/>
              </w:rPr>
            </w:pPr>
            <w:r>
              <w:rPr>
                <w:color w:val="000000"/>
                <w:spacing w:val="1"/>
              </w:rPr>
              <w:t>0,6</w:t>
            </w:r>
          </w:p>
        </w:tc>
        <w:tc>
          <w:tcPr>
            <w:tcW w:w="1985" w:type="dxa"/>
            <w:shd w:val="clear" w:color="auto" w:fill="auto"/>
          </w:tcPr>
          <w:p w14:paraId="2A75758A" w14:textId="77777777" w:rsidR="00FA603E" w:rsidRDefault="00835DDA" w:rsidP="00B52748">
            <w:pPr>
              <w:jc w:val="center"/>
              <w:rPr>
                <w:color w:val="000000"/>
                <w:spacing w:val="1"/>
              </w:rPr>
            </w:pPr>
            <w:r>
              <w:rPr>
                <w:color w:val="000000"/>
                <w:spacing w:val="1"/>
              </w:rPr>
              <w:t>действующее</w:t>
            </w:r>
          </w:p>
        </w:tc>
      </w:tr>
      <w:tr w:rsidR="00FA603E" w:rsidRPr="00237EA9" w14:paraId="0DB82E91" w14:textId="77777777" w:rsidTr="00392233">
        <w:trPr>
          <w:trHeight w:val="537"/>
        </w:trPr>
        <w:tc>
          <w:tcPr>
            <w:tcW w:w="675" w:type="dxa"/>
            <w:shd w:val="clear" w:color="auto" w:fill="auto"/>
          </w:tcPr>
          <w:p w14:paraId="46944631" w14:textId="77777777" w:rsidR="00FA603E" w:rsidRDefault="00FA603E" w:rsidP="00B52748">
            <w:pPr>
              <w:jc w:val="center"/>
              <w:rPr>
                <w:color w:val="000000"/>
                <w:spacing w:val="1"/>
              </w:rPr>
            </w:pPr>
            <w:r>
              <w:rPr>
                <w:color w:val="000000"/>
                <w:spacing w:val="1"/>
              </w:rPr>
              <w:t>8</w:t>
            </w:r>
          </w:p>
        </w:tc>
        <w:tc>
          <w:tcPr>
            <w:tcW w:w="1985" w:type="dxa"/>
            <w:shd w:val="clear" w:color="auto" w:fill="auto"/>
          </w:tcPr>
          <w:p w14:paraId="4155AB2E" w14:textId="77777777" w:rsidR="00FA603E" w:rsidRPr="00237EA9" w:rsidRDefault="00FA603E" w:rsidP="00FA603E">
            <w:pPr>
              <w:jc w:val="center"/>
              <w:rPr>
                <w:color w:val="000000"/>
                <w:spacing w:val="1"/>
              </w:rPr>
            </w:pPr>
            <w:r w:rsidRPr="00237EA9">
              <w:rPr>
                <w:color w:val="000000"/>
                <w:spacing w:val="1"/>
              </w:rPr>
              <w:t>Кладбище</w:t>
            </w:r>
            <w:r>
              <w:rPr>
                <w:color w:val="000000"/>
                <w:spacing w:val="1"/>
              </w:rPr>
              <w:t xml:space="preserve"> «Ельбузд»</w:t>
            </w:r>
          </w:p>
        </w:tc>
        <w:tc>
          <w:tcPr>
            <w:tcW w:w="2693" w:type="dxa"/>
            <w:shd w:val="clear" w:color="auto" w:fill="auto"/>
          </w:tcPr>
          <w:p w14:paraId="0E94D456" w14:textId="77777777" w:rsidR="00FA603E" w:rsidRPr="008A14D7" w:rsidRDefault="00FA603E" w:rsidP="00B52748">
            <w:pPr>
              <w:jc w:val="center"/>
              <w:rPr>
                <w:color w:val="000000"/>
              </w:rPr>
            </w:pPr>
            <w:r>
              <w:rPr>
                <w:color w:val="000000"/>
              </w:rPr>
              <w:t>500м от х.Ельбузд</w:t>
            </w:r>
          </w:p>
        </w:tc>
        <w:tc>
          <w:tcPr>
            <w:tcW w:w="1701" w:type="dxa"/>
            <w:shd w:val="clear" w:color="auto" w:fill="auto"/>
          </w:tcPr>
          <w:p w14:paraId="7EA2ABCC" w14:textId="77777777" w:rsidR="00FA603E" w:rsidRDefault="00777284" w:rsidP="00B52748">
            <w:pPr>
              <w:jc w:val="center"/>
              <w:rPr>
                <w:color w:val="000000"/>
                <w:spacing w:val="1"/>
              </w:rPr>
            </w:pPr>
            <w:r>
              <w:rPr>
                <w:color w:val="000000"/>
                <w:spacing w:val="1"/>
              </w:rPr>
              <w:t>0,09</w:t>
            </w:r>
          </w:p>
        </w:tc>
        <w:tc>
          <w:tcPr>
            <w:tcW w:w="1985" w:type="dxa"/>
            <w:shd w:val="clear" w:color="auto" w:fill="auto"/>
          </w:tcPr>
          <w:p w14:paraId="41A5B908" w14:textId="77777777" w:rsidR="00FA603E" w:rsidRDefault="00835DDA" w:rsidP="00B52748">
            <w:pPr>
              <w:jc w:val="center"/>
              <w:rPr>
                <w:color w:val="000000"/>
                <w:spacing w:val="1"/>
              </w:rPr>
            </w:pPr>
            <w:r>
              <w:rPr>
                <w:color w:val="000000"/>
                <w:spacing w:val="1"/>
              </w:rPr>
              <w:t>действующее</w:t>
            </w:r>
          </w:p>
        </w:tc>
      </w:tr>
      <w:tr w:rsidR="00FA603E" w:rsidRPr="00237EA9" w14:paraId="0303CC90" w14:textId="77777777" w:rsidTr="00392233">
        <w:trPr>
          <w:trHeight w:val="559"/>
        </w:trPr>
        <w:tc>
          <w:tcPr>
            <w:tcW w:w="675" w:type="dxa"/>
            <w:shd w:val="clear" w:color="auto" w:fill="auto"/>
          </w:tcPr>
          <w:p w14:paraId="6DDF2F2A" w14:textId="77777777" w:rsidR="00FA603E" w:rsidRDefault="00FA603E" w:rsidP="00B52748">
            <w:pPr>
              <w:jc w:val="center"/>
              <w:rPr>
                <w:color w:val="000000"/>
                <w:spacing w:val="1"/>
              </w:rPr>
            </w:pPr>
            <w:r>
              <w:rPr>
                <w:color w:val="000000"/>
                <w:spacing w:val="1"/>
              </w:rPr>
              <w:t>9</w:t>
            </w:r>
          </w:p>
        </w:tc>
        <w:tc>
          <w:tcPr>
            <w:tcW w:w="1985" w:type="dxa"/>
            <w:shd w:val="clear" w:color="auto" w:fill="auto"/>
          </w:tcPr>
          <w:p w14:paraId="26214AD5" w14:textId="77777777" w:rsidR="00FA603E" w:rsidRPr="00237EA9" w:rsidRDefault="00FA603E" w:rsidP="00FA603E">
            <w:pPr>
              <w:jc w:val="center"/>
              <w:rPr>
                <w:color w:val="000000"/>
                <w:spacing w:val="1"/>
              </w:rPr>
            </w:pPr>
            <w:r w:rsidRPr="00237EA9">
              <w:rPr>
                <w:color w:val="000000"/>
                <w:spacing w:val="1"/>
              </w:rPr>
              <w:t>Кладбище</w:t>
            </w:r>
            <w:r>
              <w:rPr>
                <w:color w:val="000000"/>
                <w:spacing w:val="1"/>
              </w:rPr>
              <w:t xml:space="preserve"> «Еремеевка»</w:t>
            </w:r>
          </w:p>
        </w:tc>
        <w:tc>
          <w:tcPr>
            <w:tcW w:w="2693" w:type="dxa"/>
            <w:shd w:val="clear" w:color="auto" w:fill="auto"/>
          </w:tcPr>
          <w:p w14:paraId="6640887F" w14:textId="77777777" w:rsidR="00FA603E" w:rsidRPr="008A14D7" w:rsidRDefault="00FA603E" w:rsidP="00B52748">
            <w:pPr>
              <w:jc w:val="center"/>
              <w:rPr>
                <w:color w:val="000000"/>
              </w:rPr>
            </w:pPr>
            <w:r>
              <w:rPr>
                <w:color w:val="000000"/>
              </w:rPr>
              <w:t>200м от х.Еремеевка</w:t>
            </w:r>
          </w:p>
        </w:tc>
        <w:tc>
          <w:tcPr>
            <w:tcW w:w="1701" w:type="dxa"/>
            <w:shd w:val="clear" w:color="auto" w:fill="auto"/>
          </w:tcPr>
          <w:p w14:paraId="54C1560A" w14:textId="77777777" w:rsidR="00FA603E" w:rsidRDefault="00777284" w:rsidP="00B52748">
            <w:pPr>
              <w:jc w:val="center"/>
              <w:rPr>
                <w:color w:val="000000"/>
                <w:spacing w:val="1"/>
              </w:rPr>
            </w:pPr>
            <w:r>
              <w:rPr>
                <w:color w:val="000000"/>
                <w:spacing w:val="1"/>
              </w:rPr>
              <w:t>0,7</w:t>
            </w:r>
          </w:p>
        </w:tc>
        <w:tc>
          <w:tcPr>
            <w:tcW w:w="1985" w:type="dxa"/>
            <w:shd w:val="clear" w:color="auto" w:fill="auto"/>
          </w:tcPr>
          <w:p w14:paraId="180E98AC" w14:textId="77777777" w:rsidR="00FA603E" w:rsidRDefault="00835DDA" w:rsidP="00B52748">
            <w:pPr>
              <w:jc w:val="center"/>
              <w:rPr>
                <w:color w:val="000000"/>
                <w:spacing w:val="1"/>
              </w:rPr>
            </w:pPr>
            <w:r>
              <w:rPr>
                <w:color w:val="000000"/>
                <w:spacing w:val="1"/>
              </w:rPr>
              <w:t>действующее</w:t>
            </w:r>
          </w:p>
        </w:tc>
      </w:tr>
      <w:tr w:rsidR="00FA603E" w:rsidRPr="00237EA9" w14:paraId="736CC221" w14:textId="77777777" w:rsidTr="00392233">
        <w:trPr>
          <w:trHeight w:val="695"/>
        </w:trPr>
        <w:tc>
          <w:tcPr>
            <w:tcW w:w="675" w:type="dxa"/>
            <w:shd w:val="clear" w:color="auto" w:fill="auto"/>
          </w:tcPr>
          <w:p w14:paraId="43CB6E21" w14:textId="77777777" w:rsidR="00FA603E" w:rsidRDefault="00FA603E" w:rsidP="00B52748">
            <w:pPr>
              <w:jc w:val="center"/>
              <w:rPr>
                <w:color w:val="000000"/>
                <w:spacing w:val="1"/>
              </w:rPr>
            </w:pPr>
            <w:r>
              <w:rPr>
                <w:color w:val="000000"/>
                <w:spacing w:val="1"/>
              </w:rPr>
              <w:t>10</w:t>
            </w:r>
          </w:p>
        </w:tc>
        <w:tc>
          <w:tcPr>
            <w:tcW w:w="1985" w:type="dxa"/>
            <w:shd w:val="clear" w:color="auto" w:fill="auto"/>
          </w:tcPr>
          <w:p w14:paraId="6E4CBC35" w14:textId="77777777" w:rsidR="00FA603E" w:rsidRPr="00237EA9" w:rsidRDefault="00FA603E" w:rsidP="004A3585">
            <w:pPr>
              <w:jc w:val="center"/>
              <w:rPr>
                <w:color w:val="000000"/>
                <w:spacing w:val="1"/>
              </w:rPr>
            </w:pPr>
            <w:r w:rsidRPr="00237EA9">
              <w:rPr>
                <w:color w:val="000000"/>
                <w:spacing w:val="1"/>
              </w:rPr>
              <w:t>Кладбище</w:t>
            </w:r>
            <w:r>
              <w:rPr>
                <w:color w:val="000000"/>
                <w:spacing w:val="1"/>
              </w:rPr>
              <w:t xml:space="preserve"> «</w:t>
            </w:r>
            <w:r w:rsidR="004A3585">
              <w:rPr>
                <w:color w:val="000000"/>
                <w:spacing w:val="1"/>
              </w:rPr>
              <w:t>.Васильево-Петровское</w:t>
            </w:r>
            <w:r>
              <w:rPr>
                <w:color w:val="000000"/>
                <w:spacing w:val="1"/>
              </w:rPr>
              <w:t>»</w:t>
            </w:r>
          </w:p>
        </w:tc>
        <w:tc>
          <w:tcPr>
            <w:tcW w:w="2693" w:type="dxa"/>
            <w:shd w:val="clear" w:color="auto" w:fill="auto"/>
          </w:tcPr>
          <w:p w14:paraId="10DD3465" w14:textId="77777777" w:rsidR="00FA603E" w:rsidRPr="008A14D7" w:rsidRDefault="00777284" w:rsidP="00B52748">
            <w:pPr>
              <w:jc w:val="center"/>
              <w:rPr>
                <w:color w:val="000000"/>
              </w:rPr>
            </w:pPr>
            <w:r>
              <w:rPr>
                <w:color w:val="000000"/>
              </w:rPr>
              <w:t>с</w:t>
            </w:r>
            <w:r w:rsidR="00FA603E">
              <w:rPr>
                <w:color w:val="000000"/>
              </w:rPr>
              <w:t>.Васильево-Петровское, ул.Азовская</w:t>
            </w:r>
          </w:p>
        </w:tc>
        <w:tc>
          <w:tcPr>
            <w:tcW w:w="1701" w:type="dxa"/>
            <w:shd w:val="clear" w:color="auto" w:fill="auto"/>
          </w:tcPr>
          <w:p w14:paraId="112FB2FA" w14:textId="77777777" w:rsidR="00FA603E" w:rsidRDefault="00777284" w:rsidP="00B52748">
            <w:pPr>
              <w:jc w:val="center"/>
              <w:rPr>
                <w:color w:val="000000"/>
                <w:spacing w:val="1"/>
              </w:rPr>
            </w:pPr>
            <w:r>
              <w:rPr>
                <w:color w:val="000000"/>
                <w:spacing w:val="1"/>
              </w:rPr>
              <w:t>0,84</w:t>
            </w:r>
          </w:p>
        </w:tc>
        <w:tc>
          <w:tcPr>
            <w:tcW w:w="1985" w:type="dxa"/>
            <w:shd w:val="clear" w:color="auto" w:fill="auto"/>
          </w:tcPr>
          <w:p w14:paraId="6DF1E1B5" w14:textId="77777777" w:rsidR="00FA603E" w:rsidRDefault="00835DDA" w:rsidP="00B52748">
            <w:pPr>
              <w:jc w:val="center"/>
              <w:rPr>
                <w:color w:val="000000"/>
                <w:spacing w:val="1"/>
              </w:rPr>
            </w:pPr>
            <w:r>
              <w:rPr>
                <w:color w:val="000000"/>
                <w:spacing w:val="1"/>
              </w:rPr>
              <w:t>действующее</w:t>
            </w:r>
          </w:p>
        </w:tc>
      </w:tr>
      <w:tr w:rsidR="00FA603E" w:rsidRPr="00237EA9" w14:paraId="1C470F27" w14:textId="77777777" w:rsidTr="00B004DB">
        <w:trPr>
          <w:trHeight w:val="796"/>
        </w:trPr>
        <w:tc>
          <w:tcPr>
            <w:tcW w:w="675" w:type="dxa"/>
            <w:shd w:val="clear" w:color="auto" w:fill="auto"/>
          </w:tcPr>
          <w:p w14:paraId="2E60630D" w14:textId="77777777" w:rsidR="00FA603E" w:rsidRDefault="00FA603E" w:rsidP="00B52748">
            <w:pPr>
              <w:jc w:val="center"/>
              <w:rPr>
                <w:color w:val="000000"/>
                <w:spacing w:val="1"/>
              </w:rPr>
            </w:pPr>
            <w:r>
              <w:rPr>
                <w:color w:val="000000"/>
                <w:spacing w:val="1"/>
              </w:rPr>
              <w:t>11</w:t>
            </w:r>
          </w:p>
        </w:tc>
        <w:tc>
          <w:tcPr>
            <w:tcW w:w="1985" w:type="dxa"/>
            <w:shd w:val="clear" w:color="auto" w:fill="auto"/>
          </w:tcPr>
          <w:p w14:paraId="42C4B553" w14:textId="77777777" w:rsidR="00FA603E" w:rsidRPr="00237EA9" w:rsidRDefault="00FA603E" w:rsidP="00FA603E">
            <w:pPr>
              <w:jc w:val="center"/>
              <w:rPr>
                <w:color w:val="000000"/>
                <w:spacing w:val="1"/>
              </w:rPr>
            </w:pPr>
            <w:r w:rsidRPr="00237EA9">
              <w:rPr>
                <w:color w:val="000000"/>
                <w:spacing w:val="1"/>
              </w:rPr>
              <w:t>Кладбище</w:t>
            </w:r>
            <w:r>
              <w:rPr>
                <w:color w:val="000000"/>
                <w:spacing w:val="1"/>
              </w:rPr>
              <w:t xml:space="preserve"> «Каяльский»</w:t>
            </w:r>
          </w:p>
        </w:tc>
        <w:tc>
          <w:tcPr>
            <w:tcW w:w="2693" w:type="dxa"/>
            <w:shd w:val="clear" w:color="auto" w:fill="auto"/>
          </w:tcPr>
          <w:p w14:paraId="0F6D158F" w14:textId="77777777" w:rsidR="00FA603E" w:rsidRPr="008A14D7" w:rsidRDefault="00FA603E" w:rsidP="00B52748">
            <w:pPr>
              <w:jc w:val="center"/>
              <w:rPr>
                <w:color w:val="000000"/>
              </w:rPr>
            </w:pPr>
            <w:r>
              <w:rPr>
                <w:color w:val="000000"/>
              </w:rPr>
              <w:t>300м от п.Каяльский</w:t>
            </w:r>
          </w:p>
        </w:tc>
        <w:tc>
          <w:tcPr>
            <w:tcW w:w="1701" w:type="dxa"/>
            <w:shd w:val="clear" w:color="auto" w:fill="auto"/>
          </w:tcPr>
          <w:p w14:paraId="66E0D1B5" w14:textId="77777777" w:rsidR="00FA603E" w:rsidRDefault="00777284" w:rsidP="00B52748">
            <w:pPr>
              <w:jc w:val="center"/>
              <w:rPr>
                <w:color w:val="000000"/>
                <w:spacing w:val="1"/>
              </w:rPr>
            </w:pPr>
            <w:r>
              <w:rPr>
                <w:color w:val="000000"/>
                <w:spacing w:val="1"/>
              </w:rPr>
              <w:t>1,6</w:t>
            </w:r>
          </w:p>
        </w:tc>
        <w:tc>
          <w:tcPr>
            <w:tcW w:w="1985" w:type="dxa"/>
            <w:shd w:val="clear" w:color="auto" w:fill="auto"/>
          </w:tcPr>
          <w:p w14:paraId="59DA06E3" w14:textId="77777777" w:rsidR="00FA603E" w:rsidRDefault="00835DDA" w:rsidP="00B52748">
            <w:pPr>
              <w:jc w:val="center"/>
              <w:rPr>
                <w:color w:val="000000"/>
                <w:spacing w:val="1"/>
              </w:rPr>
            </w:pPr>
            <w:r>
              <w:rPr>
                <w:color w:val="000000"/>
                <w:spacing w:val="1"/>
              </w:rPr>
              <w:t>действующее</w:t>
            </w:r>
          </w:p>
        </w:tc>
      </w:tr>
    </w:tbl>
    <w:p w14:paraId="6D1D1917" w14:textId="77777777" w:rsidR="008F2968" w:rsidRDefault="008F2968" w:rsidP="002B2C53"/>
    <w:sectPr w:rsidR="008F2968" w:rsidSect="00761DA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7F1A" w14:textId="77777777" w:rsidR="0056273A" w:rsidRDefault="0056273A" w:rsidP="00761DAB">
      <w:r>
        <w:separator/>
      </w:r>
    </w:p>
  </w:endnote>
  <w:endnote w:type="continuationSeparator" w:id="0">
    <w:p w14:paraId="276A7AE7" w14:textId="77777777" w:rsidR="0056273A" w:rsidRDefault="0056273A" w:rsidP="0076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30D5" w14:textId="77777777" w:rsidR="000B5D10" w:rsidRDefault="000B5D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5552"/>
      <w:docPartObj>
        <w:docPartGallery w:val="Page Numbers (Bottom of Page)"/>
        <w:docPartUnique/>
      </w:docPartObj>
    </w:sdtPr>
    <w:sdtEndPr/>
    <w:sdtContent>
      <w:p w14:paraId="01BAADE1" w14:textId="77777777" w:rsidR="00761DAB" w:rsidRDefault="001B02D9">
        <w:pPr>
          <w:pStyle w:val="aa"/>
          <w:jc w:val="center"/>
        </w:pPr>
        <w:r>
          <w:rPr>
            <w:noProof/>
          </w:rPr>
          <w:fldChar w:fldCharType="begin"/>
        </w:r>
        <w:r>
          <w:rPr>
            <w:noProof/>
          </w:rPr>
          <w:instrText xml:space="preserve"> PAGE   \* MERGEFORMAT </w:instrText>
        </w:r>
        <w:r>
          <w:rPr>
            <w:noProof/>
          </w:rPr>
          <w:fldChar w:fldCharType="separate"/>
        </w:r>
        <w:r w:rsidR="00636402">
          <w:rPr>
            <w:noProof/>
          </w:rPr>
          <w:t>16</w:t>
        </w:r>
        <w:r>
          <w:rPr>
            <w:noProof/>
          </w:rPr>
          <w:fldChar w:fldCharType="end"/>
        </w:r>
      </w:p>
    </w:sdtContent>
  </w:sdt>
  <w:p w14:paraId="71AD4CAE" w14:textId="77777777" w:rsidR="00761DAB" w:rsidRDefault="00761DA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1BBF" w14:textId="77777777" w:rsidR="000B5D10" w:rsidRDefault="000B5D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3977" w14:textId="77777777" w:rsidR="0056273A" w:rsidRDefault="0056273A" w:rsidP="00761DAB">
      <w:r>
        <w:separator/>
      </w:r>
    </w:p>
  </w:footnote>
  <w:footnote w:type="continuationSeparator" w:id="0">
    <w:p w14:paraId="42B92D29" w14:textId="77777777" w:rsidR="0056273A" w:rsidRDefault="0056273A" w:rsidP="0076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E2FE" w14:textId="77777777" w:rsidR="000B5D10" w:rsidRDefault="000B5D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F74C" w14:textId="79BE115D" w:rsidR="000B5D10" w:rsidRDefault="000B5D10">
    <w:pPr>
      <w:pStyle w:val="a8"/>
    </w:pPr>
    <w:r>
      <w:rPr>
        <w:color w:val="4F81BD" w:themeColor="accent1"/>
      </w:rPr>
      <w:tab/>
    </w:r>
    <w:r>
      <w:rPr>
        <w:color w:val="4F81BD" w:themeColor="accent1"/>
      </w:rPr>
      <w:tab/>
    </w:r>
    <w:r>
      <w:rPr>
        <w:color w:val="4F81BD" w:themeColor="accent1"/>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B9B2" w14:textId="04728ECC" w:rsidR="00C47964" w:rsidRPr="00C47964" w:rsidRDefault="00C47964">
    <w:pPr>
      <w:pStyle w:val="a8"/>
      <w:rPr>
        <w:b/>
        <w:bCs/>
      </w:rPr>
    </w:pPr>
    <w:r>
      <w:tab/>
    </w:r>
    <w:r>
      <w:tab/>
    </w:r>
    <w:r w:rsidRPr="00C47964">
      <w:rPr>
        <w:b/>
        <w:bCs/>
        <w:color w:val="4F81BD" w:themeColor="accent1"/>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44AB1DB6"/>
    <w:multiLevelType w:val="hybridMultilevel"/>
    <w:tmpl w:val="7E2E46EA"/>
    <w:lvl w:ilvl="0" w:tplc="343E9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F091C"/>
    <w:multiLevelType w:val="hybridMultilevel"/>
    <w:tmpl w:val="3E1AB892"/>
    <w:lvl w:ilvl="0" w:tplc="3E2C7A46">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0A4C77"/>
    <w:multiLevelType w:val="multilevel"/>
    <w:tmpl w:val="66DC8EFE"/>
    <w:lvl w:ilvl="0">
      <w:start w:val="12"/>
      <w:numFmt w:val="decimal"/>
      <w:lvlText w:val="%1"/>
      <w:lvlJc w:val="left"/>
      <w:pPr>
        <w:ind w:left="525" w:hanging="525"/>
      </w:pPr>
      <w:rPr>
        <w:rFonts w:hint="default"/>
      </w:rPr>
    </w:lvl>
    <w:lvl w:ilvl="1">
      <w:start w:val="1"/>
      <w:numFmt w:val="decimal"/>
      <w:lvlText w:val="%1.%2"/>
      <w:lvlJc w:val="left"/>
      <w:pPr>
        <w:ind w:left="2362" w:hanging="525"/>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591" w:hanging="108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856" w:hanging="2160"/>
      </w:pPr>
      <w:rPr>
        <w:rFonts w:hint="default"/>
      </w:rPr>
    </w:lvl>
  </w:abstractNum>
  <w:abstractNum w:abstractNumId="8" w15:restartNumberingAfterBreak="0">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8"/>
  </w:num>
  <w:num w:numId="5">
    <w:abstractNumId w:val="0"/>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A70"/>
    <w:rsid w:val="00052FED"/>
    <w:rsid w:val="00060A88"/>
    <w:rsid w:val="00076F7A"/>
    <w:rsid w:val="000B5D10"/>
    <w:rsid w:val="000F30E4"/>
    <w:rsid w:val="001B02D9"/>
    <w:rsid w:val="001E0DBC"/>
    <w:rsid w:val="00237EA9"/>
    <w:rsid w:val="00264A4F"/>
    <w:rsid w:val="0027544B"/>
    <w:rsid w:val="0029658F"/>
    <w:rsid w:val="002A0B25"/>
    <w:rsid w:val="002B2C53"/>
    <w:rsid w:val="002E06CE"/>
    <w:rsid w:val="002E1F26"/>
    <w:rsid w:val="00392233"/>
    <w:rsid w:val="00393965"/>
    <w:rsid w:val="003E7905"/>
    <w:rsid w:val="00426235"/>
    <w:rsid w:val="00450BD4"/>
    <w:rsid w:val="00495E66"/>
    <w:rsid w:val="004A3585"/>
    <w:rsid w:val="004E558E"/>
    <w:rsid w:val="0054230E"/>
    <w:rsid w:val="0056273A"/>
    <w:rsid w:val="00636402"/>
    <w:rsid w:val="006440ED"/>
    <w:rsid w:val="00691D31"/>
    <w:rsid w:val="006E1898"/>
    <w:rsid w:val="007406D9"/>
    <w:rsid w:val="00761DAB"/>
    <w:rsid w:val="00777284"/>
    <w:rsid w:val="007D290E"/>
    <w:rsid w:val="00807019"/>
    <w:rsid w:val="00814973"/>
    <w:rsid w:val="00835DDA"/>
    <w:rsid w:val="00835E83"/>
    <w:rsid w:val="00840A39"/>
    <w:rsid w:val="008B275A"/>
    <w:rsid w:val="008D59F7"/>
    <w:rsid w:val="008F2968"/>
    <w:rsid w:val="009E6240"/>
    <w:rsid w:val="00AD4039"/>
    <w:rsid w:val="00B004DB"/>
    <w:rsid w:val="00B6279D"/>
    <w:rsid w:val="00B912A3"/>
    <w:rsid w:val="00C2025A"/>
    <w:rsid w:val="00C36837"/>
    <w:rsid w:val="00C47964"/>
    <w:rsid w:val="00C76651"/>
    <w:rsid w:val="00D46DD2"/>
    <w:rsid w:val="00D74A70"/>
    <w:rsid w:val="00DB32EA"/>
    <w:rsid w:val="00E95B64"/>
    <w:rsid w:val="00ED35C8"/>
    <w:rsid w:val="00EF38BD"/>
    <w:rsid w:val="00F401E9"/>
    <w:rsid w:val="00FA603E"/>
    <w:rsid w:val="00FB1216"/>
    <w:rsid w:val="00FD20DB"/>
    <w:rsid w:val="00FF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B2DBC"/>
  <w15:docId w15:val="{766D09DB-AB64-4D3A-BBDD-B984391A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4A7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A70"/>
    <w:rPr>
      <w:rFonts w:ascii="Times New Roman" w:eastAsia="Times New Roman" w:hAnsi="Times New Roman" w:cs="Times New Roman"/>
      <w:b/>
      <w:bCs/>
      <w:sz w:val="28"/>
      <w:szCs w:val="24"/>
      <w:lang w:eastAsia="ru-RU"/>
    </w:rPr>
  </w:style>
  <w:style w:type="paragraph" w:styleId="a3">
    <w:name w:val="Title"/>
    <w:basedOn w:val="a"/>
    <w:link w:val="a4"/>
    <w:qFormat/>
    <w:rsid w:val="00D74A70"/>
    <w:pPr>
      <w:jc w:val="center"/>
    </w:pPr>
    <w:rPr>
      <w:szCs w:val="20"/>
    </w:rPr>
  </w:style>
  <w:style w:type="character" w:customStyle="1" w:styleId="a4">
    <w:name w:val="Заголовок Знак"/>
    <w:basedOn w:val="a0"/>
    <w:link w:val="a3"/>
    <w:rsid w:val="00D74A70"/>
    <w:rPr>
      <w:rFonts w:ascii="Times New Roman" w:eastAsia="Times New Roman" w:hAnsi="Times New Roman" w:cs="Times New Roman"/>
      <w:sz w:val="24"/>
      <w:szCs w:val="20"/>
      <w:lang w:eastAsia="ru-RU"/>
    </w:rPr>
  </w:style>
  <w:style w:type="paragraph" w:styleId="a5">
    <w:name w:val="List Paragraph"/>
    <w:basedOn w:val="a"/>
    <w:uiPriority w:val="34"/>
    <w:qFormat/>
    <w:rsid w:val="00840A39"/>
    <w:pPr>
      <w:ind w:left="720"/>
      <w:contextualSpacing/>
    </w:pPr>
  </w:style>
  <w:style w:type="paragraph" w:styleId="a6">
    <w:name w:val="Normal (Web)"/>
    <w:basedOn w:val="a"/>
    <w:uiPriority w:val="99"/>
    <w:unhideWhenUsed/>
    <w:rsid w:val="002E1F26"/>
    <w:pPr>
      <w:spacing w:before="100" w:beforeAutospacing="1" w:after="100" w:afterAutospacing="1"/>
    </w:pPr>
  </w:style>
  <w:style w:type="character" w:styleId="a7">
    <w:name w:val="Hyperlink"/>
    <w:uiPriority w:val="99"/>
    <w:unhideWhenUsed/>
    <w:rsid w:val="002E1F26"/>
    <w:rPr>
      <w:color w:val="0000FF"/>
      <w:u w:val="single"/>
    </w:rPr>
  </w:style>
  <w:style w:type="character" w:customStyle="1" w:styleId="2">
    <w:name w:val="Основной текст (2) + Полужирный"/>
    <w:rsid w:val="002E1F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8">
    <w:name w:val="header"/>
    <w:basedOn w:val="a"/>
    <w:link w:val="a9"/>
    <w:uiPriority w:val="99"/>
    <w:unhideWhenUsed/>
    <w:rsid w:val="00761DAB"/>
    <w:pPr>
      <w:tabs>
        <w:tab w:val="center" w:pos="4677"/>
        <w:tab w:val="right" w:pos="9355"/>
      </w:tabs>
    </w:pPr>
  </w:style>
  <w:style w:type="character" w:customStyle="1" w:styleId="a9">
    <w:name w:val="Верхний колонтитул Знак"/>
    <w:basedOn w:val="a0"/>
    <w:link w:val="a8"/>
    <w:uiPriority w:val="99"/>
    <w:rsid w:val="00761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61DAB"/>
    <w:pPr>
      <w:tabs>
        <w:tab w:val="center" w:pos="4677"/>
        <w:tab w:val="right" w:pos="9355"/>
      </w:tabs>
    </w:pPr>
  </w:style>
  <w:style w:type="character" w:customStyle="1" w:styleId="ab">
    <w:name w:val="Нижний колонтитул Знак"/>
    <w:basedOn w:val="a0"/>
    <w:link w:val="aa"/>
    <w:uiPriority w:val="99"/>
    <w:rsid w:val="00761DA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36402"/>
    <w:rPr>
      <w:rFonts w:ascii="Segoe UI" w:hAnsi="Segoe UI" w:cs="Segoe UI"/>
      <w:sz w:val="18"/>
      <w:szCs w:val="18"/>
    </w:rPr>
  </w:style>
  <w:style w:type="character" w:customStyle="1" w:styleId="ad">
    <w:name w:val="Текст выноски Знак"/>
    <w:basedOn w:val="a0"/>
    <w:link w:val="ac"/>
    <w:uiPriority w:val="99"/>
    <w:semiHidden/>
    <w:rsid w:val="006364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5610900.1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3529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870.0/" TargetMode="External"/><Relationship Id="rId5" Type="http://schemas.openxmlformats.org/officeDocument/2006/relationships/webSettings" Target="webSettings.xml"/><Relationship Id="rId15" Type="http://schemas.openxmlformats.org/officeDocument/2006/relationships/hyperlink" Target="garantf1://66148.1000/" TargetMode="External"/><Relationship Id="rId23"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35291.0/" TargetMode="External"/><Relationship Id="rId14" Type="http://schemas.openxmlformats.org/officeDocument/2006/relationships/hyperlink" Target="garantf1://1000603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D2C9-FF29-44A3-8CA1-24D5F9AB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16</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Сергей</cp:lastModifiedBy>
  <cp:revision>27</cp:revision>
  <cp:lastPrinted>2021-12-24T07:34:00Z</cp:lastPrinted>
  <dcterms:created xsi:type="dcterms:W3CDTF">2021-02-16T08:29:00Z</dcterms:created>
  <dcterms:modified xsi:type="dcterms:W3CDTF">2021-12-24T11:42:00Z</dcterms:modified>
</cp:coreProperties>
</file>